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C7AE" w14:textId="2E2CBDD7" w:rsidR="00BC4EDC" w:rsidRPr="00BC4EDC" w:rsidRDefault="00BC4EDC" w:rsidP="00BC4EDC">
      <w:pPr>
        <w:rPr>
          <w:b/>
          <w:bCs/>
        </w:rPr>
      </w:pPr>
      <w:r w:rsidRPr="00BC4EDC">
        <w:rPr>
          <w:b/>
          <w:bCs/>
        </w:rPr>
        <w:t>Planurile lui Hitler pentru remilitarizarea Renaniei</w:t>
      </w:r>
    </w:p>
    <w:p w14:paraId="099B8627" w14:textId="5552B043" w:rsidR="00BC4EDC" w:rsidRPr="00BC4EDC" w:rsidRDefault="00000000" w:rsidP="00BC4EDC">
      <w:r>
        <w:pict w14:anchorId="65FD6327">
          <v:rect id="_x0000_i1025" style="width:0;height:1.5pt" o:hralign="center" o:hrstd="t" o:hrnoshade="t" o:hr="t" fillcolor="black" stroked="f"/>
        </w:pict>
      </w:r>
      <w:r w:rsidR="00BC4EDC" w:rsidRPr="00BC4EDC">
        <w:br/>
        <w:t>Renania</w:t>
      </w:r>
    </w:p>
    <w:p w14:paraId="2E764D6D" w14:textId="77777777" w:rsidR="00BC4EDC" w:rsidRPr="00BC4EDC" w:rsidRDefault="00BC4EDC" w:rsidP="00BC4EDC">
      <w:r w:rsidRPr="00BC4EDC">
        <w:t>În martie 1933, Werner von Bloomberg, ministrul german al apărării, a elaborat planuri pentru remilitarizarea Renaniei. Mulți dintre liderii Germaniei au considerat că remilitarizarea ar trebui să aibă loc numai dacă ar fi acceptabilă din punct de vedere diplomatic și au crezut cu tărie că nu va fi posibilă restabilirea forței militare înainte de 1937.</w:t>
      </w:r>
    </w:p>
    <w:p w14:paraId="0B851E7A" w14:textId="77777777" w:rsidR="00BC4EDC" w:rsidRPr="00BC4EDC" w:rsidRDefault="00BC4EDC" w:rsidP="00BC4EDC">
      <w:r w:rsidRPr="00BC4EDC">
        <w:t>În 1935, cancelarul german Adolf Hitler a anulat condițiile forțelor armate ale Tratatului de la Versailles, crezând că puterile occidentale nu vor interveni. Hitler s-a gândit, de asemenea, că, dacă își va schimba eforturile în zonele estice ale Europei, atunci Franța ar putea fi mai puțin dispusă să se implice militar. Acțiunile sale au adus condamnarea imediată din partea Franței și Marii Britanii, dar niciuna nu a luat măsuri militare pentru a-l opri pe Hitler.</w:t>
      </w:r>
    </w:p>
    <w:p w14:paraId="0CEED390" w14:textId="77777777" w:rsidR="00BC4EDC" w:rsidRPr="00BC4EDC" w:rsidRDefault="00BC4EDC" w:rsidP="00BC4EDC">
      <w:r w:rsidRPr="00BC4EDC">
        <w:t>Până în ianuarie 1936, Hitler a luat decizia de a reocupa și militariza Renania. El plănuise inițial să remilitarizeze această zonă în 1937, dar a decis să-și schimbe planurile la începutul anului 1936 din cauza ratificării pactului franco-sovietic din 1935. Germania a văzut Tratatul franco-sovietic de asistență reciprocă din 1935 ca o încălcare a Pactului de la Locarno. Hitler credea, de asemenea, că Franța va avea mai multe forțe armate militare până în 1937.</w:t>
      </w:r>
    </w:p>
    <w:p w14:paraId="4136F95A" w14:textId="77777777" w:rsidR="00BC4EDC" w:rsidRPr="00BC4EDC" w:rsidRDefault="00BC4EDC" w:rsidP="00BC4EDC">
      <w:r w:rsidRPr="00BC4EDC">
        <w:t>Pe 12 februarie 1936, Hitler i-a spus mareșalului său Werner von Bloomberg despre intențiile sale. El s-a întâlnit cu generalul Werner von Fritsch pentru a afla cât timp va fi necesar pentru a muta mai multe batalioane de infanterie și o baterie de artilerie în zona Renaniei. Fritsch a răspuns că cel mai probabil va dura cel puțin trei zile pentru a organiza planul. De asemenea, i-a spus lui Hitler că Germania ar trebui să negocieze remilitarizarea Renaniei, deoarece credea că forțele militare germane nu erau pregătite pentru o acțiune militară cu forțele armate franceze.</w:t>
      </w:r>
    </w:p>
    <w:p w14:paraId="7508DAD1" w14:textId="77777777" w:rsidR="00BC4EDC" w:rsidRPr="00BC4EDC" w:rsidRDefault="00BC4EDC" w:rsidP="00BC4EDC">
      <w:r w:rsidRPr="00BC4EDC">
        <w:t>Generalul Ludwig Beck (șeful Statului Major al lui Hitler) l-a avertizat, de asemenea, pe Hitler că forțele lor militare nu vor putea apăra cu succes țara dacă Franța îi va ataca în Renania. Hitler i-a spus lui Fritsch că va ordona tuturor forțelor armate germane să părăsească zona dacă Franța va interveni militar. Operațiunea de remilitarizare a Renaniei a primit numele de cod Operațiunea Exercițiu de iarnă.</w:t>
      </w:r>
    </w:p>
    <w:p w14:paraId="6FBF7E0E" w14:textId="77777777" w:rsidR="00BC4EDC" w:rsidRPr="00BC4EDC" w:rsidRDefault="00BC4EDC" w:rsidP="00BC4EDC">
      <w:pPr>
        <w:rPr>
          <w:b/>
          <w:bCs/>
        </w:rPr>
      </w:pPr>
      <w:r w:rsidRPr="00BC4EDC">
        <w:rPr>
          <w:b/>
          <w:bCs/>
        </w:rPr>
        <w:t>Trupele germane intră în Renania</w:t>
      </w:r>
    </w:p>
    <w:p w14:paraId="2053E24A" w14:textId="77777777" w:rsidR="00BC4EDC" w:rsidRPr="00BC4EDC" w:rsidRDefault="00000000" w:rsidP="00BC4EDC">
      <w:r>
        <w:pict w14:anchorId="3CE86565">
          <v:rect id="_x0000_i1026" style="width:0;height:1.5pt" o:hralign="center" o:hrstd="t" o:hrnoshade="t" o:hr="t" fillcolor="black" stroked="f"/>
        </w:pict>
      </w:r>
    </w:p>
    <w:p w14:paraId="4D1CE675" w14:textId="77777777" w:rsidR="00BC4EDC" w:rsidRPr="00BC4EDC" w:rsidRDefault="00BC4EDC" w:rsidP="00BC4EDC">
      <w:r w:rsidRPr="00BC4EDC">
        <w:t xml:space="preserve">Pe 7 martie 1936, Hitler a denunțat Pactul de la Locarno și a ordonat trupelor sale germane să reocupe zona demilitarizată care includea Saarbrücken, Aachen și Trier. La scurt timp după răsăritul zilei de 7 martie 1936, aproape douăzeci de batalioane de </w:t>
      </w:r>
      <w:r w:rsidRPr="00BC4EDC">
        <w:lastRenderedPageBreak/>
        <w:t>infanterie germane, împreună cu un număr mic de avioane, s-au mutat în Renania. În total, aproximativ 32.000 de polițiști și soldați înarmați au ocupat Renania. Aceasta a fost prima dată când forțele armate germane au fost în această zonă de la ultima parte a Primului Război Mondial.</w:t>
      </w:r>
    </w:p>
    <w:p w14:paraId="68C1EB78" w14:textId="77777777" w:rsidR="00BC4EDC" w:rsidRPr="00BC4EDC" w:rsidRDefault="00BC4EDC" w:rsidP="00BC4EDC">
      <w:r w:rsidRPr="00BC4EDC">
        <w:t xml:space="preserve">Până la ora 11:00, au ajuns la râul Rin, după care trei batalioane au trecut în zona de vest a Rinului. La scurt timp după aceea, forțele de recunoaștere germane au descoperit că câteva mii de soldați francezi s-au adunat foarte aproape de granița franco-germană. În acest moment, generalul </w:t>
      </w:r>
      <w:proofErr w:type="spellStart"/>
      <w:r w:rsidRPr="00BC4EDC">
        <w:t>Bloomberg</w:t>
      </w:r>
      <w:proofErr w:type="spellEnd"/>
      <w:r w:rsidRPr="00BC4EDC">
        <w:t xml:space="preserve"> l-a implorat pe Hitler să evacueze toate forțele lor armate germane de pe teritoriul Renaniei.</w:t>
      </w:r>
    </w:p>
    <w:p w14:paraId="72735A0B" w14:textId="77777777" w:rsidR="00BC4EDC" w:rsidRPr="00BC4EDC" w:rsidRDefault="00BC4EDC" w:rsidP="00BC4EDC">
      <w:r w:rsidRPr="00BC4EDC">
        <w:t>Hitler a întrebat apoi dacă forțele militare franceze au trecut de fapt zona de frontieră, iar când i s-a spus că nu, a informat Bloomberg că ar trebui să rămână pe drum dacă armata franceză nu trece granița. S-a raportat că, deși Bloomberg a fost extrem de nervos în timpul exercițiului de iarnă, baronul Konstantin von Neurath (ministrul de externe al lui Hitler) a rămas calm și i-a spus lui Hitler să nu retragă armata germană.</w:t>
      </w:r>
    </w:p>
    <w:p w14:paraId="4E525713" w14:textId="77777777" w:rsidR="00BC4EDC" w:rsidRPr="00BC4EDC" w:rsidRDefault="00BC4EDC" w:rsidP="00BC4EDC">
      <w:pPr>
        <w:rPr>
          <w:b/>
          <w:bCs/>
        </w:rPr>
      </w:pPr>
      <w:r w:rsidRPr="00BC4EDC">
        <w:rPr>
          <w:b/>
          <w:bCs/>
        </w:rPr>
        <w:t>După remilitarizarea Renaniei</w:t>
      </w:r>
    </w:p>
    <w:p w14:paraId="47E35024" w14:textId="77777777" w:rsidR="00BC4EDC" w:rsidRPr="00BC4EDC" w:rsidRDefault="00000000" w:rsidP="00BC4EDC">
      <w:r>
        <w:pict w14:anchorId="3A86B014">
          <v:rect id="_x0000_i1027" style="width:0;height:1.5pt" o:hralign="center" o:hrstd="t" o:hrnoshade="t" o:hr="t" fillcolor="black" stroked="f"/>
        </w:pict>
      </w:r>
    </w:p>
    <w:p w14:paraId="76863F8E" w14:textId="77777777" w:rsidR="00BC4EDC" w:rsidRPr="00BC4EDC" w:rsidRDefault="00BC4EDC" w:rsidP="00BC4EDC">
      <w:r w:rsidRPr="00BC4EDC">
        <w:t>Forța militară germană care a fost folosită pentru această acțiune militară a fost destul de mică, deoarece a fost depășită numeric de forța militară franceză care era foarte aproape de graniță. Mai târziu, Hitler a comentat că operațiunea militară din Renania a fost o perioadă extrem de stresantă pentru el. Succesul exercițiului de iarnă i-a asigurat popularitatea lui Hitler nu numai în rândul generalilor săi de armată, ci și în rândul poporului german.</w:t>
      </w:r>
    </w:p>
    <w:p w14:paraId="1741198F" w14:textId="77777777" w:rsidR="00BC4EDC" w:rsidRPr="00BC4EDC" w:rsidRDefault="00BC4EDC" w:rsidP="00BC4EDC">
      <w:r w:rsidRPr="00BC4EDC">
        <w:t>Deoarece Franța se confrunta cu o criză politică în această perioadă, nu exista nicio conducere politică care să se concentreze pe remilitarizarea Renaniei. Conducerea britanică credea că Germania nazistă doar intra în propria curte și că nu era nevoie să aplice această parte a Tratatului de la Versailles.</w:t>
      </w:r>
    </w:p>
    <w:p w14:paraId="377E36E0" w14:textId="77777777" w:rsidR="00BC4EDC" w:rsidRPr="00BC4EDC" w:rsidRDefault="00BC4EDC" w:rsidP="00BC4EDC">
      <w:r w:rsidRPr="00BC4EDC">
        <w:t>Ministerul de Externe al Marii Britanii și-a exprimat frustrarea față de mișcarea unilaterală a lui Hitler, deoarece propunea o negociere pentru ca Germania să remilitarizeze teritoriul Renaniei. Ministerul de Externe a declarat că Hitler i-a privat de posibilitatea unei concesii care ar fi putut fi foarte utilă Marii Britanii. Mulți dintre liderii Marii Britanii au consimțit la discuții cu Franța despre negocierile de remilitarizare, dar mai mulți miniștri britanici au fost nemulțumiți de direcția negocierilor.</w:t>
      </w:r>
    </w:p>
    <w:p w14:paraId="000C047F" w14:textId="77777777" w:rsidR="00BC4EDC" w:rsidRPr="00BC4EDC" w:rsidRDefault="00BC4EDC" w:rsidP="00BC4EDC">
      <w:r w:rsidRPr="00BC4EDC">
        <w:t>După remilitarizarea Renaniei, Hitler a vorbit în public despre dorința sa de a avea pace în toată Europa. El a vrut chiar să se angajeze în discuții cu Franța și Belgia pentru a conveni asupra unor noi pacte de neagresiune. În acest timp, Germania își construia foarte repede fortificațiile defensive de-a lungul granițelor dintre Belgia și Franța.</w:t>
      </w:r>
    </w:p>
    <w:p w14:paraId="39822768" w14:textId="5291606B" w:rsidR="006121C4" w:rsidRDefault="006121C4"/>
    <w:sectPr w:rsidR="00612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DC"/>
    <w:rsid w:val="006121C4"/>
    <w:rsid w:val="00BB72C0"/>
    <w:rsid w:val="00BC4EDC"/>
    <w:rsid w:val="00C2387D"/>
    <w:rsid w:val="00F67A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B9A3"/>
  <w15:chartTrackingRefBased/>
  <w15:docId w15:val="{DD5DAA4B-4109-4DD6-A9A4-E5CF7A4C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121C4"/>
    <w:pPr>
      <w:keepNext/>
      <w:keepLines/>
      <w:spacing w:before="240" w:after="0" w:line="259" w:lineRule="auto"/>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semiHidden/>
    <w:unhideWhenUsed/>
    <w:qFormat/>
    <w:rsid w:val="00BC4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1C4"/>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semiHidden/>
    <w:rsid w:val="00BC4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EDC"/>
    <w:rPr>
      <w:rFonts w:eastAsiaTheme="majorEastAsia" w:cstheme="majorBidi"/>
      <w:color w:val="272727" w:themeColor="text1" w:themeTint="D8"/>
    </w:rPr>
  </w:style>
  <w:style w:type="paragraph" w:styleId="Title">
    <w:name w:val="Title"/>
    <w:basedOn w:val="Normal"/>
    <w:next w:val="Normal"/>
    <w:link w:val="TitleChar"/>
    <w:uiPriority w:val="10"/>
    <w:qFormat/>
    <w:rsid w:val="00BC4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EDC"/>
    <w:pPr>
      <w:spacing w:before="160"/>
      <w:jc w:val="center"/>
    </w:pPr>
    <w:rPr>
      <w:i/>
      <w:iCs/>
      <w:color w:val="404040" w:themeColor="text1" w:themeTint="BF"/>
    </w:rPr>
  </w:style>
  <w:style w:type="character" w:customStyle="1" w:styleId="QuoteChar">
    <w:name w:val="Quote Char"/>
    <w:basedOn w:val="DefaultParagraphFont"/>
    <w:link w:val="Quote"/>
    <w:uiPriority w:val="29"/>
    <w:rsid w:val="00BC4EDC"/>
    <w:rPr>
      <w:i/>
      <w:iCs/>
      <w:color w:val="404040" w:themeColor="text1" w:themeTint="BF"/>
    </w:rPr>
  </w:style>
  <w:style w:type="paragraph" w:styleId="ListParagraph">
    <w:name w:val="List Paragraph"/>
    <w:basedOn w:val="Normal"/>
    <w:uiPriority w:val="34"/>
    <w:qFormat/>
    <w:rsid w:val="00BC4EDC"/>
    <w:pPr>
      <w:ind w:left="720"/>
      <w:contextualSpacing/>
    </w:pPr>
  </w:style>
  <w:style w:type="character" w:styleId="IntenseEmphasis">
    <w:name w:val="Intense Emphasis"/>
    <w:basedOn w:val="DefaultParagraphFont"/>
    <w:uiPriority w:val="21"/>
    <w:qFormat/>
    <w:rsid w:val="00BC4EDC"/>
    <w:rPr>
      <w:i/>
      <w:iCs/>
      <w:color w:val="0F4761" w:themeColor="accent1" w:themeShade="BF"/>
    </w:rPr>
  </w:style>
  <w:style w:type="paragraph" w:styleId="IntenseQuote">
    <w:name w:val="Intense Quote"/>
    <w:basedOn w:val="Normal"/>
    <w:next w:val="Normal"/>
    <w:link w:val="IntenseQuoteChar"/>
    <w:uiPriority w:val="30"/>
    <w:qFormat/>
    <w:rsid w:val="00BC4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EDC"/>
    <w:rPr>
      <w:i/>
      <w:iCs/>
      <w:color w:val="0F4761" w:themeColor="accent1" w:themeShade="BF"/>
    </w:rPr>
  </w:style>
  <w:style w:type="character" w:styleId="IntenseReference">
    <w:name w:val="Intense Reference"/>
    <w:basedOn w:val="DefaultParagraphFont"/>
    <w:uiPriority w:val="32"/>
    <w:qFormat/>
    <w:rsid w:val="00BC4EDC"/>
    <w:rPr>
      <w:b/>
      <w:bCs/>
      <w:smallCaps/>
      <w:color w:val="0F4761" w:themeColor="accent1" w:themeShade="BF"/>
      <w:spacing w:val="5"/>
    </w:rPr>
  </w:style>
  <w:style w:type="character" w:styleId="PlaceholderText">
    <w:name w:val="Placeholder Text"/>
    <w:basedOn w:val="DefaultParagraphFont"/>
    <w:uiPriority w:val="99"/>
    <w:semiHidden/>
    <w:rsid w:val="00C238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700588">
      <w:bodyDiv w:val="1"/>
      <w:marLeft w:val="0"/>
      <w:marRight w:val="0"/>
      <w:marTop w:val="0"/>
      <w:marBottom w:val="0"/>
      <w:divBdr>
        <w:top w:val="none" w:sz="0" w:space="0" w:color="auto"/>
        <w:left w:val="none" w:sz="0" w:space="0" w:color="auto"/>
        <w:bottom w:val="none" w:sz="0" w:space="0" w:color="auto"/>
        <w:right w:val="none" w:sz="0" w:space="0" w:color="auto"/>
      </w:divBdr>
      <w:divsChild>
        <w:div w:id="2033649859">
          <w:marLeft w:val="0"/>
          <w:marRight w:val="150"/>
          <w:marTop w:val="0"/>
          <w:marBottom w:val="0"/>
          <w:divBdr>
            <w:top w:val="none" w:sz="0" w:space="0" w:color="auto"/>
            <w:left w:val="none" w:sz="0" w:space="0" w:color="auto"/>
            <w:bottom w:val="none" w:sz="0" w:space="0" w:color="auto"/>
            <w:right w:val="none" w:sz="0" w:space="0" w:color="auto"/>
          </w:divBdr>
        </w:div>
      </w:divsChild>
    </w:div>
    <w:div w:id="1669359266">
      <w:bodyDiv w:val="1"/>
      <w:marLeft w:val="0"/>
      <w:marRight w:val="0"/>
      <w:marTop w:val="0"/>
      <w:marBottom w:val="0"/>
      <w:divBdr>
        <w:top w:val="none" w:sz="0" w:space="0" w:color="auto"/>
        <w:left w:val="none" w:sz="0" w:space="0" w:color="auto"/>
        <w:bottom w:val="none" w:sz="0" w:space="0" w:color="auto"/>
        <w:right w:val="none" w:sz="0" w:space="0" w:color="auto"/>
      </w:divBdr>
      <w:divsChild>
        <w:div w:id="1160463874">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796</Words>
  <Characters>4620</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Cramariuc Cezar</dc:creator>
  <cp:keywords/>
  <dc:description/>
  <cp:lastModifiedBy>Cramariuc Cezar</cp:lastModifiedBy>
  <cp:revision>1</cp:revision>
  <dcterms:created xsi:type="dcterms:W3CDTF">2024-11-24T09:31:00Z</dcterms:created>
  <dcterms:modified xsi:type="dcterms:W3CDTF">2024-11-24T09:33:00Z</dcterms:modified>
</cp:coreProperties>
</file>