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009913" w14:textId="77777777" w:rsidR="007A3FDD" w:rsidRDefault="007A3FDD" w:rsidP="007A3FDD">
      <w:pPr>
        <w:spacing w:before="120" w:after="80"/>
        <w:jc w:val="center"/>
      </w:pPr>
      <w:r>
        <w:rPr>
          <w:b/>
          <w:bCs/>
          <w:color w:val="1F3A8A"/>
          <w:sz w:val="34"/>
          <w:szCs w:val="34"/>
        </w:rPr>
        <w:t>PROIECT DIDACTIC</w:t>
      </w:r>
    </w:p>
    <w:p w14:paraId="1BFD53F5" w14:textId="77777777" w:rsidR="007A3FDD" w:rsidRDefault="007A3FDD" w:rsidP="007A3FDD">
      <w:pPr>
        <w:spacing w:after="240"/>
        <w:jc w:val="center"/>
      </w:pPr>
      <w:r>
        <w:rPr>
          <w:i/>
          <w:iCs/>
          <w:color w:val="666666"/>
          <w:sz w:val="24"/>
          <w:szCs w:val="24"/>
        </w:rPr>
        <w:t>Limba și literatura română · Clasa a X-a C· Personajul literar și inteligența emoțională</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7100"/>
      </w:tblGrid>
      <w:tr w:rsidR="007A3FDD" w14:paraId="41E9F725"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608AA0C3" w14:textId="77777777" w:rsidR="007A3FDD" w:rsidRDefault="007A3FDD" w:rsidP="00F245C5">
            <w:pPr>
              <w:spacing w:after="40"/>
            </w:pPr>
            <w:r>
              <w:rPr>
                <w:sz w:val="20"/>
                <w:szCs w:val="20"/>
              </w:rPr>
              <w:t>Unitatea de învățământ</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14652F9" w14:textId="77777777" w:rsidR="007A3FDD" w:rsidRDefault="007A3FDD" w:rsidP="00F245C5">
            <w:pPr>
              <w:spacing w:after="40"/>
            </w:pPr>
            <w:r>
              <w:rPr>
                <w:sz w:val="20"/>
                <w:szCs w:val="20"/>
              </w:rPr>
              <w:t>Colegiul Economic „Dimitrie Cantemir” Suceava</w:t>
            </w:r>
          </w:p>
        </w:tc>
      </w:tr>
      <w:tr w:rsidR="007A3FDD" w14:paraId="4E9248CA"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47BB145E" w14:textId="77777777" w:rsidR="007A3FDD" w:rsidRDefault="007A3FDD" w:rsidP="00F245C5">
            <w:pPr>
              <w:spacing w:after="40"/>
            </w:pPr>
            <w:r>
              <w:rPr>
                <w:sz w:val="20"/>
                <w:szCs w:val="20"/>
              </w:rPr>
              <w:t>Profesor</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F093063" w14:textId="77777777" w:rsidR="007A3FDD" w:rsidRDefault="007A3FDD" w:rsidP="00F245C5">
            <w:pPr>
              <w:spacing w:after="40"/>
            </w:pPr>
            <w:r>
              <w:rPr>
                <w:sz w:val="20"/>
                <w:szCs w:val="20"/>
              </w:rPr>
              <w:t>prof. Mihaela Beșa</w:t>
            </w:r>
          </w:p>
        </w:tc>
      </w:tr>
      <w:tr w:rsidR="007A3FDD" w14:paraId="4F46FD51"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5CFF4CEA" w14:textId="77777777" w:rsidR="007A3FDD" w:rsidRDefault="007A3FDD" w:rsidP="00F245C5">
            <w:pPr>
              <w:spacing w:after="40"/>
            </w:pPr>
            <w:r>
              <w:rPr>
                <w:sz w:val="20"/>
                <w:szCs w:val="20"/>
              </w:rPr>
              <w:t>Data</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9369D8D" w14:textId="77777777" w:rsidR="007A3FDD" w:rsidRDefault="007A3FDD" w:rsidP="00F245C5">
            <w:pPr>
              <w:spacing w:after="40"/>
            </w:pPr>
            <w:r>
              <w:t>27.04.2026</w:t>
            </w:r>
          </w:p>
        </w:tc>
      </w:tr>
      <w:tr w:rsidR="007A3FDD" w14:paraId="4E189DBD"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7170F71F" w14:textId="77777777" w:rsidR="007A3FDD" w:rsidRDefault="007A3FDD" w:rsidP="00F245C5">
            <w:pPr>
              <w:spacing w:after="40"/>
            </w:pPr>
            <w:r>
              <w:rPr>
                <w:sz w:val="20"/>
                <w:szCs w:val="20"/>
              </w:rPr>
              <w:t>Clasa</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5C55348" w14:textId="77777777" w:rsidR="007A3FDD" w:rsidRDefault="007A3FDD" w:rsidP="00F245C5">
            <w:pPr>
              <w:spacing w:after="40"/>
            </w:pPr>
            <w:r>
              <w:rPr>
                <w:sz w:val="20"/>
                <w:szCs w:val="20"/>
              </w:rPr>
              <w:t>a XI-a A</w:t>
            </w:r>
          </w:p>
        </w:tc>
      </w:tr>
      <w:tr w:rsidR="007A3FDD" w14:paraId="3760301C"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2168386C" w14:textId="77777777" w:rsidR="007A3FDD" w:rsidRDefault="007A3FDD" w:rsidP="00F245C5">
            <w:pPr>
              <w:spacing w:after="40"/>
            </w:pPr>
            <w:r>
              <w:rPr>
                <w:sz w:val="20"/>
                <w:szCs w:val="20"/>
              </w:rPr>
              <w:t>Disciplina</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6495C21" w14:textId="77777777" w:rsidR="007A3FDD" w:rsidRDefault="007A3FDD" w:rsidP="00F245C5">
            <w:pPr>
              <w:spacing w:after="40"/>
            </w:pPr>
            <w:r>
              <w:rPr>
                <w:sz w:val="20"/>
                <w:szCs w:val="20"/>
              </w:rPr>
              <w:t xml:space="preserve">Limba și literatura română </w:t>
            </w:r>
          </w:p>
        </w:tc>
      </w:tr>
      <w:tr w:rsidR="007A3FDD" w14:paraId="36B3ADDC"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00227F03" w14:textId="77777777" w:rsidR="007A3FDD" w:rsidRDefault="007A3FDD" w:rsidP="00F245C5">
            <w:pPr>
              <w:spacing w:after="40"/>
            </w:pPr>
            <w:r>
              <w:rPr>
                <w:sz w:val="20"/>
                <w:szCs w:val="20"/>
              </w:rPr>
              <w:t>Unitatea de învățare</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66F4B97" w14:textId="77777777" w:rsidR="007A3FDD" w:rsidRDefault="007A3FDD" w:rsidP="00F245C5">
            <w:pPr>
              <w:spacing w:after="40"/>
            </w:pPr>
            <w:r>
              <w:rPr>
                <w:sz w:val="20"/>
                <w:szCs w:val="20"/>
              </w:rPr>
              <w:t xml:space="preserve">Realismul – proza realistă. Text de bază: Ioan Slavici, </w:t>
            </w:r>
            <w:r>
              <w:rPr>
                <w:i/>
                <w:iCs/>
                <w:sz w:val="20"/>
                <w:szCs w:val="20"/>
              </w:rPr>
              <w:t>Moara cu noroc</w:t>
            </w:r>
          </w:p>
        </w:tc>
      </w:tr>
      <w:tr w:rsidR="007A3FDD" w14:paraId="622ED70C"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26219628" w14:textId="77777777" w:rsidR="007A3FDD" w:rsidRDefault="007A3FDD" w:rsidP="00F245C5">
            <w:pPr>
              <w:spacing w:after="40"/>
            </w:pPr>
            <w:r>
              <w:rPr>
                <w:sz w:val="20"/>
                <w:szCs w:val="20"/>
              </w:rPr>
              <w:t>Subiectul lecției</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18A5013" w14:textId="77777777" w:rsidR="007A3FDD" w:rsidRDefault="007A3FDD" w:rsidP="00F245C5">
            <w:pPr>
              <w:spacing w:after="40"/>
              <w:jc w:val="both"/>
            </w:pPr>
            <w:r>
              <w:rPr>
                <w:b/>
                <w:bCs/>
                <w:sz w:val="20"/>
                <w:szCs w:val="20"/>
              </w:rPr>
              <w:t>„Ghiță, între liniște și patimă” – personajul literar citit prin lentila inteligenței emoționale</w:t>
            </w:r>
          </w:p>
        </w:tc>
      </w:tr>
      <w:tr w:rsidR="007A3FDD" w14:paraId="0E2B340C"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39FCC1CC" w14:textId="77777777" w:rsidR="007A3FDD" w:rsidRDefault="007A3FDD" w:rsidP="00F245C5">
            <w:pPr>
              <w:spacing w:after="40"/>
            </w:pPr>
            <w:r>
              <w:rPr>
                <w:sz w:val="20"/>
                <w:szCs w:val="20"/>
              </w:rPr>
              <w:t>Tipul lecției</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0A3922A" w14:textId="77777777" w:rsidR="007A3FDD" w:rsidRDefault="007A3FDD" w:rsidP="00F245C5">
            <w:pPr>
              <w:spacing w:after="40"/>
              <w:jc w:val="both"/>
            </w:pPr>
            <w:r>
              <w:rPr>
                <w:sz w:val="20"/>
                <w:szCs w:val="20"/>
              </w:rPr>
              <w:t>Lecție de aprofundare (formare de priceperi și deprinderi de analiză a personajului)</w:t>
            </w:r>
          </w:p>
        </w:tc>
      </w:tr>
      <w:tr w:rsidR="007A3FDD" w14:paraId="31185C79"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2A785B38" w14:textId="77777777" w:rsidR="007A3FDD" w:rsidRDefault="007A3FDD" w:rsidP="00F245C5">
            <w:pPr>
              <w:spacing w:after="40"/>
            </w:pPr>
            <w:r>
              <w:rPr>
                <w:sz w:val="20"/>
                <w:szCs w:val="20"/>
              </w:rPr>
              <w:t>Durata</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6504949" w14:textId="77777777" w:rsidR="007A3FDD" w:rsidRDefault="007A3FDD" w:rsidP="00F245C5">
            <w:pPr>
              <w:spacing w:after="40"/>
              <w:jc w:val="both"/>
            </w:pPr>
            <w:r>
              <w:rPr>
                <w:sz w:val="20"/>
                <w:szCs w:val="20"/>
              </w:rPr>
              <w:t>50 de minute</w:t>
            </w:r>
          </w:p>
        </w:tc>
      </w:tr>
      <w:tr w:rsidR="007A3FDD" w14:paraId="43A57BE2"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0EA05777" w14:textId="77777777" w:rsidR="007A3FDD" w:rsidRDefault="007A3FDD" w:rsidP="00F245C5">
            <w:pPr>
              <w:spacing w:after="40"/>
            </w:pPr>
            <w:r>
              <w:rPr>
                <w:sz w:val="20"/>
                <w:szCs w:val="20"/>
              </w:rPr>
              <w:t>Cunoștințe anterioare</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8482AFA" w14:textId="77777777" w:rsidR="007A3FDD" w:rsidRDefault="007A3FDD" w:rsidP="00F245C5">
            <w:pPr>
              <w:spacing w:after="40"/>
              <w:jc w:val="both"/>
            </w:pPr>
            <w:r>
              <w:rPr>
                <w:sz w:val="20"/>
                <w:szCs w:val="20"/>
              </w:rPr>
              <w:t>Elevii au citit integral nuvela și au studiat, în orele anterioare, tema, structura, incipitul și finalul, conflictele și relațiile dintre personaje.</w:t>
            </w:r>
          </w:p>
        </w:tc>
      </w:tr>
      <w:tr w:rsidR="007A3FDD" w14:paraId="65A8E342"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3E8E5662" w14:textId="77777777" w:rsidR="007A3FDD" w:rsidRDefault="007A3FDD" w:rsidP="00F245C5">
            <w:pPr>
              <w:spacing w:after="40"/>
            </w:pPr>
            <w:r>
              <w:rPr>
                <w:sz w:val="20"/>
                <w:szCs w:val="20"/>
              </w:rPr>
              <w:t>Context Erasmus+</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594B9CD" w14:textId="77777777" w:rsidR="007A3FDD" w:rsidRDefault="007A3FDD" w:rsidP="00F245C5">
            <w:pPr>
              <w:spacing w:after="40"/>
              <w:jc w:val="both"/>
            </w:pPr>
            <w:r>
              <w:rPr>
                <w:sz w:val="20"/>
                <w:szCs w:val="20"/>
              </w:rPr>
              <w:t>Activitate demonstrativă în urma mobilității „Emotional Intelligence: Supporting Disadvantaged Learners”, PédagoPlus, Versailles/Paris, Franța, 6–10 aprilie 2026. Valorifică Modulul II (recunoașterea emoțiilor, calibrarea, relația gând–emoție), Modulul III (comunicare asertivă/pasivă/agresivă, empatie) și Modulul V (neuroștiințe și IE). Corespunde activității „Proiect didactic bazat pe analiza personajelor literare din perspectiva IE” și pregătește „Cenaclul Emoțiilor” din Planul de acțiune 2025–2028.</w:t>
            </w:r>
          </w:p>
        </w:tc>
      </w:tr>
    </w:tbl>
    <w:p w14:paraId="1B234980" w14:textId="77777777" w:rsidR="007A3FDD" w:rsidRDefault="007A3FDD" w:rsidP="007A3FDD">
      <w:pPr>
        <w:spacing w:after="120"/>
      </w:pPr>
    </w:p>
    <w:p w14:paraId="33C763E8" w14:textId="77777777" w:rsidR="007A3FDD" w:rsidRDefault="007A3FDD" w:rsidP="007A3FDD">
      <w:pPr>
        <w:pStyle w:val="Heading2"/>
        <w:keepNext/>
      </w:pPr>
      <w:r>
        <w:t>Competențe generale</w:t>
      </w:r>
    </w:p>
    <w:p w14:paraId="03507BCC" w14:textId="77777777" w:rsidR="007A3FDD" w:rsidRDefault="007A3FDD" w:rsidP="007A3FDD">
      <w:pPr>
        <w:pStyle w:val="ListParagraph"/>
        <w:numPr>
          <w:ilvl w:val="0"/>
          <w:numId w:val="1"/>
        </w:numPr>
        <w:spacing w:after="60"/>
      </w:pPr>
      <w:r>
        <w:rPr>
          <w:b/>
          <w:bCs/>
        </w:rPr>
        <w:t>2.</w:t>
      </w:r>
      <w:r>
        <w:t xml:space="preserve"> Comprehensiunea și interpretarea textelor.</w:t>
      </w:r>
    </w:p>
    <w:p w14:paraId="41AA03A5" w14:textId="77777777" w:rsidR="007A3FDD" w:rsidRDefault="007A3FDD" w:rsidP="007A3FDD">
      <w:pPr>
        <w:pStyle w:val="ListParagraph"/>
        <w:numPr>
          <w:ilvl w:val="0"/>
          <w:numId w:val="1"/>
        </w:numPr>
        <w:spacing w:after="60"/>
      </w:pPr>
      <w:r>
        <w:rPr>
          <w:b/>
          <w:bCs/>
        </w:rPr>
        <w:t>4.</w:t>
      </w:r>
      <w:r>
        <w:t xml:space="preserve"> Argumentarea orală sau în scris a unor opinii în diverse situații de comunicare.</w:t>
      </w:r>
    </w:p>
    <w:p w14:paraId="325AB62C" w14:textId="77777777" w:rsidR="007A3FDD" w:rsidRDefault="007A3FDD" w:rsidP="007A3FDD">
      <w:pPr>
        <w:pStyle w:val="ListParagraph"/>
        <w:numPr>
          <w:ilvl w:val="0"/>
          <w:numId w:val="1"/>
        </w:numPr>
        <w:spacing w:after="60"/>
      </w:pPr>
      <w:r>
        <w:rPr>
          <w:b/>
          <w:bCs/>
        </w:rPr>
        <w:t>1.</w:t>
      </w:r>
      <w:r>
        <w:t xml:space="preserve"> Utilizarea corectă și adecvată a limbii române în diferite situații de comunicare.</w:t>
      </w:r>
    </w:p>
    <w:p w14:paraId="5D0B8FAC" w14:textId="77777777" w:rsidR="007A3FDD" w:rsidRDefault="007A3FDD" w:rsidP="007A3FDD">
      <w:pPr>
        <w:pStyle w:val="Heading2"/>
        <w:keepNext/>
      </w:pPr>
      <w:r>
        <w:t>Competențe specifice</w:t>
      </w:r>
    </w:p>
    <w:p w14:paraId="1F93A396" w14:textId="77777777" w:rsidR="007A3FDD" w:rsidRDefault="007A3FDD" w:rsidP="007A3FDD">
      <w:pPr>
        <w:pStyle w:val="ListParagraph"/>
        <w:numPr>
          <w:ilvl w:val="0"/>
          <w:numId w:val="1"/>
        </w:numPr>
        <w:spacing w:after="60"/>
        <w:jc w:val="both"/>
      </w:pPr>
      <w:r>
        <w:rPr>
          <w:b/>
          <w:bCs/>
        </w:rPr>
        <w:t>2.1.</w:t>
      </w:r>
      <w:r>
        <w:t xml:space="preserve"> Utilizarea strategiilor de lectură în vederea înțelegerii adecvate a textelor studiate.</w:t>
      </w:r>
    </w:p>
    <w:p w14:paraId="7DF76CC2" w14:textId="77777777" w:rsidR="007A3FDD" w:rsidRDefault="007A3FDD" w:rsidP="007A3FDD">
      <w:pPr>
        <w:pStyle w:val="ListParagraph"/>
        <w:numPr>
          <w:ilvl w:val="0"/>
          <w:numId w:val="1"/>
        </w:numPr>
        <w:spacing w:after="60"/>
        <w:jc w:val="both"/>
      </w:pPr>
      <w:r>
        <w:rPr>
          <w:b/>
          <w:bCs/>
        </w:rPr>
        <w:t>2.3.</w:t>
      </w:r>
      <w:r>
        <w:t xml:space="preserve"> Interpretarea textelor studiate prin prisma propriilor valori și a propriei experiențe de lectură.</w:t>
      </w:r>
    </w:p>
    <w:p w14:paraId="18144252" w14:textId="77777777" w:rsidR="007A3FDD" w:rsidRDefault="007A3FDD" w:rsidP="007A3FDD">
      <w:pPr>
        <w:pStyle w:val="ListParagraph"/>
        <w:numPr>
          <w:ilvl w:val="0"/>
          <w:numId w:val="1"/>
        </w:numPr>
        <w:spacing w:after="60"/>
        <w:jc w:val="both"/>
      </w:pPr>
      <w:r>
        <w:rPr>
          <w:b/>
          <w:bCs/>
        </w:rPr>
        <w:t>4.1.</w:t>
      </w:r>
      <w:r>
        <w:t xml:space="preserve"> Utilizarea tehnicilor și strategiilor argumentative în situații de comunicare diverse (scrise sau orale).</w:t>
      </w:r>
    </w:p>
    <w:p w14:paraId="5C40F05F" w14:textId="77777777" w:rsidR="007A3FDD" w:rsidRDefault="007A3FDD" w:rsidP="007A3FDD">
      <w:pPr>
        <w:pStyle w:val="ListParagraph"/>
        <w:numPr>
          <w:ilvl w:val="0"/>
          <w:numId w:val="1"/>
        </w:numPr>
        <w:spacing w:after="60"/>
        <w:jc w:val="both"/>
      </w:pPr>
      <w:r>
        <w:rPr>
          <w:b/>
          <w:bCs/>
        </w:rPr>
        <w:t>1.3.</w:t>
      </w:r>
      <w:r>
        <w:t xml:space="preserve"> Folosirea adecvată a strategiilor de comunicare orală în monolog și dialog.</w:t>
      </w:r>
    </w:p>
    <w:p w14:paraId="42524946" w14:textId="77777777" w:rsidR="007A3FDD" w:rsidRDefault="007A3FDD" w:rsidP="007A3FDD">
      <w:pPr>
        <w:pStyle w:val="Heading2"/>
        <w:keepNext/>
        <w:jc w:val="both"/>
      </w:pPr>
      <w:r>
        <w:t>Competențe socio-emoționale vizate (transversale)</w:t>
      </w:r>
    </w:p>
    <w:p w14:paraId="69D1D752" w14:textId="77777777" w:rsidR="007A3FDD" w:rsidRDefault="007A3FDD" w:rsidP="007A3FDD">
      <w:pPr>
        <w:pStyle w:val="ListParagraph"/>
        <w:numPr>
          <w:ilvl w:val="0"/>
          <w:numId w:val="1"/>
        </w:numPr>
        <w:spacing w:after="60"/>
        <w:jc w:val="both"/>
      </w:pPr>
      <w:r>
        <w:t>recunoașterea și numirea emoțiilor (vocabular emoțional);</w:t>
      </w:r>
    </w:p>
    <w:p w14:paraId="323E5D46" w14:textId="77777777" w:rsidR="007A3FDD" w:rsidRDefault="007A3FDD" w:rsidP="007A3FDD">
      <w:pPr>
        <w:pStyle w:val="ListParagraph"/>
        <w:numPr>
          <w:ilvl w:val="0"/>
          <w:numId w:val="1"/>
        </w:numPr>
        <w:spacing w:after="60"/>
        <w:jc w:val="both"/>
      </w:pPr>
      <w:r>
        <w:t>empatia și înțelegerea perspectivei celuilalt;</w:t>
      </w:r>
    </w:p>
    <w:p w14:paraId="1D8D2345" w14:textId="77777777" w:rsidR="007A3FDD" w:rsidRDefault="007A3FDD" w:rsidP="007A3FDD">
      <w:pPr>
        <w:pStyle w:val="ListParagraph"/>
        <w:numPr>
          <w:ilvl w:val="0"/>
          <w:numId w:val="1"/>
        </w:numPr>
        <w:spacing w:after="60"/>
        <w:jc w:val="both"/>
      </w:pPr>
      <w:r>
        <w:t>comunicarea asertivă.</w:t>
      </w:r>
    </w:p>
    <w:p w14:paraId="4A8EC391" w14:textId="77777777" w:rsidR="007A3FDD" w:rsidRDefault="007A3FDD" w:rsidP="007A3FDD">
      <w:pPr>
        <w:pStyle w:val="Heading2"/>
        <w:keepNext/>
        <w:jc w:val="both"/>
      </w:pPr>
      <w:r>
        <w:t>Obiective operaționale</w:t>
      </w:r>
    </w:p>
    <w:p w14:paraId="61F15FAD" w14:textId="77777777" w:rsidR="007A3FDD" w:rsidRDefault="007A3FDD" w:rsidP="007A3FDD">
      <w:pPr>
        <w:spacing w:after="100" w:line="276" w:lineRule="auto"/>
        <w:jc w:val="both"/>
      </w:pPr>
      <w:r>
        <w:t>La finalul lecției, elevii vor fi capabili:</w:t>
      </w:r>
    </w:p>
    <w:p w14:paraId="03F04D10" w14:textId="77777777" w:rsidR="007A3FDD" w:rsidRDefault="007A3FDD" w:rsidP="007A3FDD">
      <w:pPr>
        <w:pStyle w:val="ListParagraph"/>
        <w:numPr>
          <w:ilvl w:val="0"/>
          <w:numId w:val="1"/>
        </w:numPr>
        <w:spacing w:after="60"/>
        <w:jc w:val="both"/>
      </w:pPr>
      <w:r>
        <w:rPr>
          <w:b/>
          <w:bCs/>
        </w:rPr>
        <w:t>O1</w:t>
      </w:r>
      <w:r>
        <w:t xml:space="preserve"> – să identifice, în fragmente date, cel puțin trei indicii textuale (gesturi, mimică, replici, acțiuni) care dezvăluie stările interioare ale lui Ghiță;</w:t>
      </w:r>
    </w:p>
    <w:p w14:paraId="34C910CA" w14:textId="77777777" w:rsidR="007A3FDD" w:rsidRDefault="007A3FDD" w:rsidP="007A3FDD">
      <w:pPr>
        <w:pStyle w:val="ListParagraph"/>
        <w:numPr>
          <w:ilvl w:val="0"/>
          <w:numId w:val="1"/>
        </w:numPr>
        <w:spacing w:after="60"/>
        <w:jc w:val="both"/>
      </w:pPr>
      <w:r>
        <w:rPr>
          <w:b/>
          <w:bCs/>
        </w:rPr>
        <w:t>O2</w:t>
      </w:r>
      <w:r>
        <w:t xml:space="preserve"> – să reconstituie „curba emoțională” a personajului în momentele-cheie ale subiectului;</w:t>
      </w:r>
    </w:p>
    <w:p w14:paraId="2095F525" w14:textId="77777777" w:rsidR="007A3FDD" w:rsidRDefault="007A3FDD" w:rsidP="007A3FDD">
      <w:pPr>
        <w:pStyle w:val="ListParagraph"/>
        <w:numPr>
          <w:ilvl w:val="0"/>
          <w:numId w:val="1"/>
        </w:numPr>
        <w:spacing w:after="60"/>
        <w:jc w:val="both"/>
      </w:pPr>
      <w:r>
        <w:rPr>
          <w:b/>
          <w:bCs/>
        </w:rPr>
        <w:lastRenderedPageBreak/>
        <w:t>O3</w:t>
      </w:r>
      <w:r>
        <w:t xml:space="preserve"> – să explice conflictul interior al lui Ghiță folosind conceptele de emoție, autocontrol și autocunoaștere;</w:t>
      </w:r>
    </w:p>
    <w:p w14:paraId="33EA452A" w14:textId="77777777" w:rsidR="007A3FDD" w:rsidRDefault="007A3FDD" w:rsidP="007A3FDD">
      <w:pPr>
        <w:pStyle w:val="ListParagraph"/>
        <w:numPr>
          <w:ilvl w:val="0"/>
          <w:numId w:val="1"/>
        </w:numPr>
        <w:spacing w:after="60"/>
        <w:jc w:val="both"/>
      </w:pPr>
      <w:r>
        <w:rPr>
          <w:b/>
          <w:bCs/>
        </w:rPr>
        <w:t>O4</w:t>
      </w:r>
      <w:r>
        <w:t xml:space="preserve"> – să analizeze comunicarea dintre Ghiță și Ana din perspectiva stilurilor pasiv, agresiv și asertiv;</w:t>
      </w:r>
    </w:p>
    <w:p w14:paraId="3D6C22FE" w14:textId="77777777" w:rsidR="007A3FDD" w:rsidRDefault="007A3FDD" w:rsidP="007A3FDD">
      <w:pPr>
        <w:pStyle w:val="ListParagraph"/>
        <w:numPr>
          <w:ilvl w:val="0"/>
          <w:numId w:val="1"/>
        </w:numPr>
        <w:spacing w:after="60"/>
        <w:jc w:val="both"/>
      </w:pPr>
      <w:r>
        <w:rPr>
          <w:b/>
          <w:bCs/>
        </w:rPr>
        <w:t>O5</w:t>
      </w:r>
      <w:r>
        <w:t xml:space="preserve"> – să argumenteze un punct de vedere privind responsabilitatea personajului pentru propriul destin.</w:t>
      </w:r>
    </w:p>
    <w:p w14:paraId="78872FBB" w14:textId="77777777" w:rsidR="007A3FDD" w:rsidRDefault="007A3FDD" w:rsidP="007A3FDD">
      <w:pPr>
        <w:pStyle w:val="Heading2"/>
        <w:keepNext/>
        <w:jc w:val="both"/>
      </w:pPr>
      <w:r>
        <w:t>Strategia didactică</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7100"/>
      </w:tblGrid>
      <w:tr w:rsidR="007A3FDD" w14:paraId="5CDFC0D4"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753F0161" w14:textId="77777777" w:rsidR="007A3FDD" w:rsidRDefault="007A3FDD" w:rsidP="00F245C5">
            <w:pPr>
              <w:spacing w:after="40"/>
              <w:jc w:val="both"/>
            </w:pPr>
            <w:r>
              <w:rPr>
                <w:sz w:val="20"/>
                <w:szCs w:val="20"/>
              </w:rPr>
              <w:t>Metode și procedee</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D24EE89" w14:textId="77777777" w:rsidR="007A3FDD" w:rsidRDefault="007A3FDD" w:rsidP="00F245C5">
            <w:pPr>
              <w:spacing w:after="40"/>
              <w:jc w:val="both"/>
            </w:pPr>
            <w:r>
              <w:rPr>
                <w:sz w:val="20"/>
                <w:szCs w:val="20"/>
              </w:rPr>
              <w:t>conversația euristică, problematizarea, lectura aprofundată, analiza de text, metoda graficului („curba emoțională”), dezbaterea, rescrierea creativă, jocul de rol „Scaunul fierbinte”, biletul de ieșire</w:t>
            </w:r>
          </w:p>
        </w:tc>
      </w:tr>
      <w:tr w:rsidR="007A3FDD" w14:paraId="21F31402"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0EF574A9" w14:textId="77777777" w:rsidR="007A3FDD" w:rsidRDefault="007A3FDD" w:rsidP="00F245C5">
            <w:pPr>
              <w:spacing w:after="40"/>
              <w:jc w:val="both"/>
            </w:pPr>
            <w:r>
              <w:rPr>
                <w:sz w:val="20"/>
                <w:szCs w:val="20"/>
              </w:rPr>
              <w:t>Mijloace didactice</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9894398" w14:textId="77777777" w:rsidR="007A3FDD" w:rsidRDefault="007A3FDD" w:rsidP="00F245C5">
            <w:pPr>
              <w:spacing w:after="40"/>
              <w:jc w:val="both"/>
            </w:pPr>
            <w:r>
              <w:rPr>
                <w:sz w:val="20"/>
                <w:szCs w:val="20"/>
              </w:rPr>
              <w:t>textul nuvelei (ediția din manual sau din biblioteca școlii), „Roata emoțiilor” (Anexa 1), Fișele de lucru 1–3, Anexa 4 (întrebări pentru „Scaunul fierbinte”), Anexa 5 (tema și grila de evaluare), tabla, markere colorate</w:t>
            </w:r>
          </w:p>
        </w:tc>
      </w:tr>
      <w:tr w:rsidR="007A3FDD" w14:paraId="4845A786"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055358E3" w14:textId="77777777" w:rsidR="007A3FDD" w:rsidRDefault="007A3FDD" w:rsidP="00F245C5">
            <w:pPr>
              <w:spacing w:after="40"/>
              <w:jc w:val="both"/>
            </w:pPr>
            <w:r>
              <w:rPr>
                <w:sz w:val="20"/>
                <w:szCs w:val="20"/>
              </w:rPr>
              <w:t>Forme de organizare</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985ACDE" w14:textId="77777777" w:rsidR="007A3FDD" w:rsidRDefault="007A3FDD" w:rsidP="00F245C5">
            <w:pPr>
              <w:spacing w:after="40"/>
              <w:jc w:val="both"/>
            </w:pPr>
            <w:r>
              <w:rPr>
                <w:sz w:val="20"/>
                <w:szCs w:val="20"/>
              </w:rPr>
              <w:t>frontal, pe grupe (4 grupe), în perechi, individual</w:t>
            </w:r>
          </w:p>
        </w:tc>
      </w:tr>
      <w:tr w:rsidR="007A3FDD" w14:paraId="0F206B54" w14:textId="77777777" w:rsidTr="00F245C5">
        <w:tc>
          <w:tcPr>
            <w:tcW w:w="26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3338A895" w14:textId="77777777" w:rsidR="007A3FDD" w:rsidRDefault="007A3FDD" w:rsidP="00F245C5">
            <w:pPr>
              <w:spacing w:after="40"/>
              <w:jc w:val="both"/>
            </w:pPr>
            <w:r>
              <w:rPr>
                <w:sz w:val="20"/>
                <w:szCs w:val="20"/>
              </w:rPr>
              <w:t>Evaluare</w:t>
            </w:r>
          </w:p>
        </w:tc>
        <w:tc>
          <w:tcPr>
            <w:tcW w:w="7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FA81AFF" w14:textId="77777777" w:rsidR="007A3FDD" w:rsidRDefault="007A3FDD" w:rsidP="00F245C5">
            <w:pPr>
              <w:spacing w:after="40"/>
              <w:jc w:val="both"/>
            </w:pPr>
            <w:r>
              <w:rPr>
                <w:sz w:val="20"/>
                <w:szCs w:val="20"/>
              </w:rPr>
              <w:t>observarea sistematică, aprecieri verbale, analiza produselor grupelor, evaluare reciprocă, bilet de ieșire, eseu (temă)</w:t>
            </w:r>
          </w:p>
        </w:tc>
      </w:tr>
    </w:tbl>
    <w:p w14:paraId="69C21BF4" w14:textId="77777777" w:rsidR="007A3FDD" w:rsidRDefault="007A3FDD" w:rsidP="007A3FDD">
      <w:pPr>
        <w:spacing w:after="120"/>
        <w:jc w:val="both"/>
      </w:pPr>
    </w:p>
    <w:p w14:paraId="56B74072" w14:textId="77777777" w:rsidR="007A3FDD" w:rsidRDefault="007A3FDD" w:rsidP="007A3FDD">
      <w:pPr>
        <w:pStyle w:val="Heading2"/>
        <w:keepNext/>
        <w:jc w:val="both"/>
      </w:pPr>
      <w:r>
        <w:t>Bibliografie</w:t>
      </w:r>
    </w:p>
    <w:p w14:paraId="4F304954" w14:textId="77777777" w:rsidR="007A3FDD" w:rsidRDefault="007A3FDD" w:rsidP="007A3FDD">
      <w:pPr>
        <w:pStyle w:val="ListParagraph"/>
        <w:numPr>
          <w:ilvl w:val="0"/>
          <w:numId w:val="1"/>
        </w:numPr>
        <w:spacing w:after="60"/>
        <w:jc w:val="both"/>
      </w:pPr>
      <w:r>
        <w:t xml:space="preserve">Programa școlară pentru disciplina Limba și literatura română, clasa a XI-a </w:t>
      </w:r>
    </w:p>
    <w:p w14:paraId="0A79F549" w14:textId="77777777" w:rsidR="007A3FDD" w:rsidRDefault="007A3FDD" w:rsidP="007A3FDD">
      <w:pPr>
        <w:pStyle w:val="ListParagraph"/>
        <w:numPr>
          <w:ilvl w:val="0"/>
          <w:numId w:val="1"/>
        </w:numPr>
        <w:spacing w:after="60"/>
        <w:jc w:val="both"/>
      </w:pPr>
      <w:r>
        <w:t xml:space="preserve">Slavici, I. – </w:t>
      </w:r>
      <w:r>
        <w:rPr>
          <w:i/>
          <w:iCs/>
        </w:rPr>
        <w:t>Moara cu noroc</w:t>
      </w:r>
      <w:r>
        <w:t xml:space="preserve"> (orice ediție critică).</w:t>
      </w:r>
    </w:p>
    <w:p w14:paraId="03C395DD" w14:textId="77777777" w:rsidR="007A3FDD" w:rsidRDefault="007A3FDD" w:rsidP="007A3FDD">
      <w:pPr>
        <w:pStyle w:val="ListParagraph"/>
        <w:numPr>
          <w:ilvl w:val="0"/>
          <w:numId w:val="1"/>
        </w:numPr>
        <w:spacing w:after="60"/>
        <w:jc w:val="both"/>
      </w:pPr>
      <w:r>
        <w:t xml:space="preserve">Goleman, D. (1995). </w:t>
      </w:r>
      <w:r>
        <w:rPr>
          <w:i/>
          <w:iCs/>
        </w:rPr>
        <w:t>Emotional Intelligence.</w:t>
      </w:r>
      <w:r>
        <w:t xml:space="preserve"> New York: Bantam Books (trad. rom. </w:t>
      </w:r>
      <w:r>
        <w:rPr>
          <w:i/>
          <w:iCs/>
        </w:rPr>
        <w:t>Inteligența emoțională</w:t>
      </w:r>
      <w:r>
        <w:t>, Ed. Curtea Veche).</w:t>
      </w:r>
    </w:p>
    <w:p w14:paraId="0158F670" w14:textId="77777777" w:rsidR="007A3FDD" w:rsidRDefault="007A3FDD" w:rsidP="007A3FDD">
      <w:pPr>
        <w:pStyle w:val="ListParagraph"/>
        <w:numPr>
          <w:ilvl w:val="0"/>
          <w:numId w:val="1"/>
        </w:numPr>
        <w:spacing w:after="60"/>
        <w:jc w:val="both"/>
      </w:pPr>
      <w:r>
        <w:t xml:space="preserve">Plutchik, R. (1980). </w:t>
      </w:r>
      <w:r>
        <w:rPr>
          <w:i/>
          <w:iCs/>
        </w:rPr>
        <w:t>Emotion: A Psychoevolutionary Synthesis.</w:t>
      </w:r>
      <w:r>
        <w:t xml:space="preserve"> New York: Harper &amp; Row („roata emoțiilor”).</w:t>
      </w:r>
    </w:p>
    <w:p w14:paraId="4CF2CE2D" w14:textId="77777777" w:rsidR="007A3FDD" w:rsidRDefault="007A3FDD" w:rsidP="007A3FDD">
      <w:pPr>
        <w:pStyle w:val="ListParagraph"/>
        <w:numPr>
          <w:ilvl w:val="0"/>
          <w:numId w:val="1"/>
        </w:numPr>
        <w:spacing w:after="60"/>
        <w:jc w:val="both"/>
      </w:pPr>
      <w:r>
        <w:t xml:space="preserve">Pamfil, A. </w:t>
      </w:r>
      <w:r>
        <w:rPr>
          <w:i/>
          <w:iCs/>
        </w:rPr>
        <w:t>Limba și literatura română în școală. Structuri didactice deschise.</w:t>
      </w:r>
      <w:r>
        <w:t xml:space="preserve"> Pitești: Paralela 45.</w:t>
      </w:r>
    </w:p>
    <w:p w14:paraId="19DC63A0" w14:textId="77777777" w:rsidR="007A3FDD" w:rsidRDefault="007A3FDD" w:rsidP="007A3FDD">
      <w:pPr>
        <w:pStyle w:val="ListParagraph"/>
        <w:numPr>
          <w:ilvl w:val="0"/>
          <w:numId w:val="1"/>
        </w:numPr>
        <w:spacing w:after="60"/>
        <w:jc w:val="both"/>
      </w:pPr>
      <w:r>
        <w:t>Materialele cursului „Emotional Intelligence: Supporting Disadvantaged Learners”, PédagoPlus, Versailles/Paris, Franța, 6–10 aprilie 2026.</w:t>
      </w:r>
    </w:p>
    <w:p w14:paraId="36E6B6CF" w14:textId="77777777" w:rsidR="007A3FDD" w:rsidRDefault="007A3FDD" w:rsidP="007A3FDD">
      <w:pPr>
        <w:sectPr w:rsidR="007A3FDD">
          <w:headerReference w:type="default" r:id="rId7"/>
          <w:footerReference w:type="default" r:id="rId8"/>
          <w:pgSz w:w="11906" w:h="16838"/>
          <w:pgMar w:top="1000" w:right="1100" w:bottom="1000" w:left="1100" w:header="500" w:footer="400" w:gutter="0"/>
          <w:cols w:space="720"/>
          <w:docGrid w:linePitch="360"/>
        </w:sectPr>
      </w:pPr>
    </w:p>
    <w:p w14:paraId="4BFFFA31" w14:textId="77777777" w:rsidR="007A3FDD" w:rsidRDefault="007A3FDD" w:rsidP="007A3FDD">
      <w:pPr>
        <w:pStyle w:val="Heading1"/>
        <w:keepNext/>
        <w:jc w:val="center"/>
      </w:pPr>
      <w:r>
        <w:lastRenderedPageBreak/>
        <w:t>DESFĂȘURAREA LECȚIEI</w:t>
      </w:r>
    </w:p>
    <w:tbl>
      <w:tblPr>
        <w:tblW w:w="14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700"/>
        <w:gridCol w:w="4400"/>
        <w:gridCol w:w="3200"/>
        <w:gridCol w:w="2630"/>
        <w:gridCol w:w="1800"/>
      </w:tblGrid>
      <w:tr w:rsidR="007A3FDD" w14:paraId="0FB25A3A" w14:textId="77777777" w:rsidTr="00F245C5">
        <w:trPr>
          <w:cantSplit/>
          <w:tblHeader/>
        </w:trPr>
        <w:tc>
          <w:tcPr>
            <w:tcW w:w="19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362DFF38" w14:textId="77777777" w:rsidR="007A3FDD" w:rsidRDefault="007A3FDD" w:rsidP="00F245C5">
            <w:pPr>
              <w:spacing w:after="40"/>
              <w:jc w:val="center"/>
            </w:pPr>
            <w:r>
              <w:rPr>
                <w:b/>
                <w:bCs/>
                <w:color w:val="FFFFFF"/>
                <w:sz w:val="17"/>
                <w:szCs w:val="17"/>
              </w:rPr>
              <w:t>Etapa lecției / timp</w:t>
            </w:r>
          </w:p>
        </w:tc>
        <w:tc>
          <w:tcPr>
            <w:tcW w:w="7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1DA4E3E2" w14:textId="77777777" w:rsidR="007A3FDD" w:rsidRDefault="007A3FDD" w:rsidP="00F245C5">
            <w:pPr>
              <w:spacing w:after="40"/>
              <w:jc w:val="center"/>
            </w:pPr>
            <w:r>
              <w:rPr>
                <w:b/>
                <w:bCs/>
                <w:color w:val="FFFFFF"/>
                <w:sz w:val="17"/>
                <w:szCs w:val="17"/>
              </w:rPr>
              <w:t>Ob.</w:t>
            </w:r>
          </w:p>
        </w:tc>
        <w:tc>
          <w:tcPr>
            <w:tcW w:w="44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59C71517" w14:textId="77777777" w:rsidR="007A3FDD" w:rsidRDefault="007A3FDD" w:rsidP="00F245C5">
            <w:pPr>
              <w:spacing w:after="40"/>
              <w:jc w:val="center"/>
            </w:pPr>
            <w:r>
              <w:rPr>
                <w:b/>
                <w:bCs/>
                <w:color w:val="FFFFFF"/>
                <w:sz w:val="17"/>
                <w:szCs w:val="17"/>
              </w:rPr>
              <w:t>Activitatea profesorului</w:t>
            </w:r>
          </w:p>
        </w:tc>
        <w:tc>
          <w:tcPr>
            <w:tcW w:w="32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4580F1D7" w14:textId="77777777" w:rsidR="007A3FDD" w:rsidRDefault="007A3FDD" w:rsidP="00F245C5">
            <w:pPr>
              <w:spacing w:after="40"/>
              <w:jc w:val="center"/>
            </w:pPr>
            <w:r>
              <w:rPr>
                <w:b/>
                <w:bCs/>
                <w:color w:val="FFFFFF"/>
                <w:sz w:val="17"/>
                <w:szCs w:val="17"/>
              </w:rPr>
              <w:t>Activitatea elevilor</w:t>
            </w:r>
          </w:p>
        </w:tc>
        <w:tc>
          <w:tcPr>
            <w:tcW w:w="263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ECAA0D0" w14:textId="77777777" w:rsidR="007A3FDD" w:rsidRDefault="007A3FDD" w:rsidP="00F245C5">
            <w:pPr>
              <w:spacing w:after="40"/>
              <w:jc w:val="center"/>
            </w:pPr>
            <w:r>
              <w:rPr>
                <w:b/>
                <w:bCs/>
                <w:color w:val="FFFFFF"/>
                <w:sz w:val="17"/>
                <w:szCs w:val="17"/>
              </w:rPr>
              <w:t>Strategii didactice</w:t>
            </w:r>
          </w:p>
        </w:tc>
        <w:tc>
          <w:tcPr>
            <w:tcW w:w="18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3E88585A" w14:textId="77777777" w:rsidR="007A3FDD" w:rsidRDefault="007A3FDD" w:rsidP="00F245C5">
            <w:pPr>
              <w:spacing w:after="40"/>
              <w:jc w:val="center"/>
            </w:pPr>
            <w:r>
              <w:rPr>
                <w:b/>
                <w:bCs/>
                <w:color w:val="FFFFFF"/>
                <w:sz w:val="17"/>
                <w:szCs w:val="17"/>
              </w:rPr>
              <w:t>Evaluare</w:t>
            </w:r>
          </w:p>
        </w:tc>
      </w:tr>
      <w:tr w:rsidR="007A3FDD" w14:paraId="7CAEC90B"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83C1B44" w14:textId="77777777" w:rsidR="007A3FDD" w:rsidRDefault="007A3FDD" w:rsidP="00F245C5">
            <w:pPr>
              <w:spacing w:after="40"/>
            </w:pPr>
            <w:r>
              <w:rPr>
                <w:b/>
                <w:bCs/>
                <w:sz w:val="17"/>
                <w:szCs w:val="17"/>
              </w:rPr>
              <w:t>1. Moment organizatoric</w:t>
            </w:r>
          </w:p>
          <w:p w14:paraId="44EEE262" w14:textId="77777777" w:rsidR="007A3FDD" w:rsidRDefault="007A3FDD" w:rsidP="00F245C5">
            <w:pPr>
              <w:spacing w:after="40"/>
            </w:pPr>
            <w:r>
              <w:rPr>
                <w:sz w:val="17"/>
                <w:szCs w:val="17"/>
              </w:rPr>
              <w:t>1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B6FABE9" w14:textId="77777777" w:rsidR="007A3FDD" w:rsidRDefault="007A3FDD" w:rsidP="00F245C5">
            <w:pPr>
              <w:spacing w:after="40"/>
            </w:pPr>
            <w:r>
              <w:rPr>
                <w:sz w:val="17"/>
                <w:szCs w:val="17"/>
              </w:rPr>
              <w:t>–</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622C91C" w14:textId="77777777" w:rsidR="007A3FDD" w:rsidRDefault="007A3FDD" w:rsidP="00F245C5">
            <w:pPr>
              <w:spacing w:after="40"/>
              <w:jc w:val="both"/>
            </w:pPr>
            <w:r>
              <w:rPr>
                <w:sz w:val="17"/>
                <w:szCs w:val="17"/>
              </w:rPr>
              <w:t>Verifică prezența și materialele; organizează clasa în 4 grupe.</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F8A0B3E" w14:textId="77777777" w:rsidR="007A3FDD" w:rsidRDefault="007A3FDD" w:rsidP="00F245C5">
            <w:pPr>
              <w:spacing w:after="40"/>
              <w:jc w:val="both"/>
            </w:pPr>
            <w:r>
              <w:rPr>
                <w:sz w:val="17"/>
                <w:szCs w:val="17"/>
              </w:rPr>
              <w:t>Se pregătesc pentru oră.</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DDE1BB9" w14:textId="77777777" w:rsidR="007A3FDD" w:rsidRDefault="007A3FDD" w:rsidP="00F245C5">
            <w:pPr>
              <w:spacing w:after="40"/>
              <w:jc w:val="both"/>
            </w:pPr>
            <w:r>
              <w:rPr>
                <w:sz w:val="17"/>
                <w:szCs w:val="17"/>
              </w:rPr>
              <w:t>Conversația; frontal</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CDA45A7" w14:textId="77777777" w:rsidR="007A3FDD" w:rsidRDefault="007A3FDD" w:rsidP="00F245C5">
            <w:pPr>
              <w:spacing w:after="40"/>
            </w:pPr>
            <w:r>
              <w:rPr>
                <w:sz w:val="17"/>
                <w:szCs w:val="17"/>
              </w:rPr>
              <w:t>–</w:t>
            </w:r>
          </w:p>
        </w:tc>
      </w:tr>
      <w:tr w:rsidR="007A3FDD" w14:paraId="3786C7A7"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8639FBC" w14:textId="77777777" w:rsidR="007A3FDD" w:rsidRDefault="007A3FDD" w:rsidP="00F245C5">
            <w:pPr>
              <w:spacing w:after="40"/>
            </w:pPr>
            <w:r>
              <w:rPr>
                <w:b/>
                <w:bCs/>
                <w:sz w:val="17"/>
                <w:szCs w:val="17"/>
              </w:rPr>
              <w:t>2. Captarea atenției</w:t>
            </w:r>
          </w:p>
          <w:p w14:paraId="00F3C924" w14:textId="77777777" w:rsidR="007A3FDD" w:rsidRDefault="007A3FDD" w:rsidP="00F245C5">
            <w:pPr>
              <w:spacing w:after="40"/>
            </w:pPr>
            <w:r>
              <w:rPr>
                <w:sz w:val="17"/>
                <w:szCs w:val="17"/>
              </w:rPr>
              <w:t>4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3781564" w14:textId="77777777" w:rsidR="007A3FDD" w:rsidRDefault="007A3FDD" w:rsidP="00F245C5">
            <w:pPr>
              <w:spacing w:after="40"/>
            </w:pPr>
            <w:r>
              <w:rPr>
                <w:sz w:val="17"/>
                <w:szCs w:val="17"/>
              </w:rPr>
              <w:t>O3</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0D9505B" w14:textId="77777777" w:rsidR="007A3FDD" w:rsidRDefault="007A3FDD" w:rsidP="00F245C5">
            <w:pPr>
              <w:spacing w:after="40"/>
              <w:jc w:val="both"/>
            </w:pPr>
            <w:r>
              <w:rPr>
                <w:sz w:val="17"/>
                <w:szCs w:val="17"/>
              </w:rPr>
              <w:t>Scrie pe tablă vorbele bătrânei din incipit: „Omul să fie mulțumit cu sărăcia sa, căci, dacă e vorba, nu bogăția, ci liniștea colibei tale te face fericit.”</w:t>
            </w:r>
          </w:p>
          <w:p w14:paraId="3BEC8CC9" w14:textId="77777777" w:rsidR="007A3FDD" w:rsidRDefault="007A3FDD" w:rsidP="00F245C5">
            <w:pPr>
              <w:spacing w:after="40"/>
              <w:jc w:val="both"/>
            </w:pPr>
            <w:r>
              <w:rPr>
                <w:sz w:val="17"/>
                <w:szCs w:val="17"/>
              </w:rPr>
              <w:t>Întreabă: „Ce înseamnă «liniștea» în termenii vieții interioare? Ce emoții o pot tulbura?”</w:t>
            </w:r>
          </w:p>
          <w:p w14:paraId="7CE1D561" w14:textId="77777777" w:rsidR="007A3FDD" w:rsidRDefault="007A3FDD" w:rsidP="00F245C5">
            <w:pPr>
              <w:spacing w:after="40"/>
              <w:jc w:val="both"/>
            </w:pPr>
            <w:r>
              <w:rPr>
                <w:sz w:val="17"/>
                <w:szCs w:val="17"/>
              </w:rPr>
              <w:t>Prezintă pe scurt „Roata emoțiilor” (emoțiile de bază: bucurie, încredere, teamă, surpriză, tristețe, dezgust, furie, anticipare).</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EC3ECAF" w14:textId="77777777" w:rsidR="007A3FDD" w:rsidRDefault="007A3FDD" w:rsidP="00F245C5">
            <w:pPr>
              <w:spacing w:after="40"/>
              <w:jc w:val="both"/>
            </w:pPr>
            <w:r>
              <w:rPr>
                <w:sz w:val="17"/>
                <w:szCs w:val="17"/>
              </w:rPr>
              <w:t>Formulează ipoteze: liniștea = echilibru emoțional, împăcare cu sine; o pot tulbura teama, lăcomia, gelozia, orgoliul.</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D5BFEEB" w14:textId="77777777" w:rsidR="007A3FDD" w:rsidRDefault="007A3FDD" w:rsidP="00F245C5">
            <w:pPr>
              <w:spacing w:after="40"/>
              <w:jc w:val="both"/>
            </w:pPr>
            <w:r>
              <w:rPr>
                <w:sz w:val="17"/>
                <w:szCs w:val="17"/>
              </w:rPr>
              <w:t>Conversația euristică; problematizarea; tabla, „Roata emoțiilor” (Anexa 1)</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D4F5544" w14:textId="77777777" w:rsidR="007A3FDD" w:rsidRDefault="007A3FDD" w:rsidP="00F245C5">
            <w:pPr>
              <w:spacing w:after="40"/>
            </w:pPr>
            <w:r>
              <w:rPr>
                <w:sz w:val="17"/>
                <w:szCs w:val="17"/>
              </w:rPr>
              <w:t>Aprecieri verbale</w:t>
            </w:r>
          </w:p>
        </w:tc>
      </w:tr>
      <w:tr w:rsidR="007A3FDD" w14:paraId="532335AE"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8A6231D" w14:textId="77777777" w:rsidR="007A3FDD" w:rsidRDefault="007A3FDD" w:rsidP="00F245C5">
            <w:pPr>
              <w:spacing w:after="40"/>
            </w:pPr>
            <w:r>
              <w:rPr>
                <w:b/>
                <w:bCs/>
                <w:sz w:val="17"/>
                <w:szCs w:val="17"/>
              </w:rPr>
              <w:t>3. Anunțarea temei și a obiectivelor</w:t>
            </w:r>
          </w:p>
          <w:p w14:paraId="289DFA62" w14:textId="77777777" w:rsidR="007A3FDD" w:rsidRDefault="007A3FDD" w:rsidP="00F245C5">
            <w:pPr>
              <w:spacing w:after="40"/>
            </w:pPr>
            <w:r>
              <w:rPr>
                <w:sz w:val="17"/>
                <w:szCs w:val="17"/>
              </w:rPr>
              <w:t>2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F9B5C30" w14:textId="77777777" w:rsidR="007A3FDD" w:rsidRDefault="007A3FDD" w:rsidP="00F245C5">
            <w:pPr>
              <w:spacing w:after="40"/>
            </w:pPr>
            <w:r>
              <w:rPr>
                <w:sz w:val="17"/>
                <w:szCs w:val="17"/>
              </w:rPr>
              <w:t>–</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62C8E6F" w14:textId="77777777" w:rsidR="007A3FDD" w:rsidRDefault="007A3FDD" w:rsidP="00F245C5">
            <w:pPr>
              <w:spacing w:after="40"/>
              <w:jc w:val="both"/>
            </w:pPr>
            <w:r>
              <w:rPr>
                <w:sz w:val="17"/>
                <w:szCs w:val="17"/>
              </w:rPr>
              <w:t>Anunță titlul și precizează că personajul va fi analizat cu instrumente ale inteligenței emoționale învățate de profesor la un curs european.</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660E881" w14:textId="77777777" w:rsidR="007A3FDD" w:rsidRDefault="007A3FDD" w:rsidP="00F245C5">
            <w:pPr>
              <w:spacing w:after="40"/>
              <w:jc w:val="both"/>
            </w:pPr>
            <w:r>
              <w:rPr>
                <w:sz w:val="17"/>
                <w:szCs w:val="17"/>
              </w:rPr>
              <w:t>Notează titlul.</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EC46ED7" w14:textId="77777777" w:rsidR="007A3FDD" w:rsidRDefault="007A3FDD" w:rsidP="00F245C5">
            <w:pPr>
              <w:spacing w:after="40"/>
              <w:jc w:val="both"/>
            </w:pPr>
            <w:r>
              <w:rPr>
                <w:sz w:val="17"/>
                <w:szCs w:val="17"/>
              </w:rPr>
              <w:t>Expunerea</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0DCD6A5" w14:textId="77777777" w:rsidR="007A3FDD" w:rsidRDefault="007A3FDD" w:rsidP="00F245C5">
            <w:pPr>
              <w:spacing w:after="40"/>
            </w:pPr>
            <w:r>
              <w:rPr>
                <w:sz w:val="17"/>
                <w:szCs w:val="17"/>
              </w:rPr>
              <w:t>–</w:t>
            </w:r>
          </w:p>
        </w:tc>
      </w:tr>
      <w:tr w:rsidR="007A3FDD" w14:paraId="562BF0E3"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8CF47D4" w14:textId="77777777" w:rsidR="007A3FDD" w:rsidRDefault="007A3FDD" w:rsidP="00F245C5">
            <w:pPr>
              <w:spacing w:after="40"/>
            </w:pPr>
            <w:r>
              <w:rPr>
                <w:b/>
                <w:bCs/>
                <w:sz w:val="17"/>
                <w:szCs w:val="17"/>
              </w:rPr>
              <w:t>4. Dirijarea învățării</w:t>
            </w:r>
          </w:p>
          <w:p w14:paraId="13034DE9" w14:textId="77777777" w:rsidR="007A3FDD" w:rsidRDefault="007A3FDD" w:rsidP="00F245C5">
            <w:pPr>
              <w:spacing w:after="40"/>
            </w:pPr>
          </w:p>
          <w:p w14:paraId="00D09879" w14:textId="77777777" w:rsidR="007A3FDD" w:rsidRDefault="007A3FDD" w:rsidP="00F245C5">
            <w:pPr>
              <w:spacing w:after="40"/>
            </w:pPr>
            <w:r>
              <w:rPr>
                <w:b/>
                <w:bCs/>
                <w:sz w:val="17"/>
                <w:szCs w:val="17"/>
              </w:rPr>
              <w:t>4.1 „Detectivii de emoții” – calibrare în text</w:t>
            </w:r>
          </w:p>
          <w:p w14:paraId="5D760F9B" w14:textId="77777777" w:rsidR="007A3FDD" w:rsidRDefault="007A3FDD" w:rsidP="00F245C5">
            <w:pPr>
              <w:spacing w:after="40"/>
            </w:pPr>
            <w:r>
              <w:rPr>
                <w:sz w:val="17"/>
                <w:szCs w:val="17"/>
              </w:rPr>
              <w:t>12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5418940" w14:textId="77777777" w:rsidR="007A3FDD" w:rsidRDefault="007A3FDD" w:rsidP="00F245C5">
            <w:pPr>
              <w:spacing w:after="40"/>
            </w:pPr>
            <w:r>
              <w:rPr>
                <w:sz w:val="17"/>
                <w:szCs w:val="17"/>
              </w:rPr>
              <w:t>O1</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E3B1653" w14:textId="77777777" w:rsidR="007A3FDD" w:rsidRDefault="007A3FDD" w:rsidP="00F245C5">
            <w:pPr>
              <w:spacing w:after="40"/>
              <w:jc w:val="both"/>
            </w:pPr>
            <w:r>
              <w:rPr>
                <w:sz w:val="17"/>
                <w:szCs w:val="17"/>
              </w:rPr>
              <w:t>Distribuie fiecărei grupe un episod-cheie și Fișa 1:</w:t>
            </w:r>
          </w:p>
          <w:p w14:paraId="0BD418DD" w14:textId="77777777" w:rsidR="007A3FDD" w:rsidRDefault="007A3FDD" w:rsidP="007A3FDD">
            <w:pPr>
              <w:pStyle w:val="ListParagraph"/>
              <w:numPr>
                <w:ilvl w:val="0"/>
                <w:numId w:val="1"/>
              </w:numPr>
              <w:spacing w:after="30"/>
              <w:jc w:val="both"/>
            </w:pPr>
            <w:r>
              <w:rPr>
                <w:sz w:val="17"/>
                <w:szCs w:val="17"/>
              </w:rPr>
              <w:t>Gr. 1: sosirea lui Lică la Moara cu noroc și prima confruntare cu Ghiță;</w:t>
            </w:r>
          </w:p>
          <w:p w14:paraId="62CA9E4A" w14:textId="77777777" w:rsidR="007A3FDD" w:rsidRDefault="007A3FDD" w:rsidP="007A3FDD">
            <w:pPr>
              <w:pStyle w:val="ListParagraph"/>
              <w:numPr>
                <w:ilvl w:val="0"/>
                <w:numId w:val="1"/>
              </w:numPr>
              <w:spacing w:after="30"/>
              <w:jc w:val="both"/>
            </w:pPr>
            <w:r>
              <w:rPr>
                <w:sz w:val="17"/>
                <w:szCs w:val="17"/>
              </w:rPr>
              <w:t>Gr. 2: schimbările lui Ghiță în familie (se înstrăinează de Ana, devine ursuz, își ascunde câștigurile);</w:t>
            </w:r>
          </w:p>
          <w:p w14:paraId="12276C14" w14:textId="77777777" w:rsidR="007A3FDD" w:rsidRDefault="007A3FDD" w:rsidP="007A3FDD">
            <w:pPr>
              <w:pStyle w:val="ListParagraph"/>
              <w:numPr>
                <w:ilvl w:val="0"/>
                <w:numId w:val="1"/>
              </w:numPr>
              <w:spacing w:after="30"/>
              <w:jc w:val="both"/>
            </w:pPr>
            <w:r>
              <w:rPr>
                <w:sz w:val="17"/>
                <w:szCs w:val="17"/>
              </w:rPr>
              <w:t>Gr. 3: implicarea în afacerile lui Lică, ancheta și judecata, relația cu Pintea;</w:t>
            </w:r>
          </w:p>
          <w:p w14:paraId="0D6A0406" w14:textId="77777777" w:rsidR="007A3FDD" w:rsidRDefault="007A3FDD" w:rsidP="007A3FDD">
            <w:pPr>
              <w:pStyle w:val="ListParagraph"/>
              <w:numPr>
                <w:ilvl w:val="0"/>
                <w:numId w:val="1"/>
              </w:numPr>
              <w:spacing w:after="30"/>
              <w:jc w:val="both"/>
            </w:pPr>
            <w:r>
              <w:rPr>
                <w:sz w:val="17"/>
                <w:szCs w:val="17"/>
              </w:rPr>
              <w:t>Gr. 4: sărbătoarea Paștelui, Ana lăsată la han, deznodământul.</w:t>
            </w:r>
          </w:p>
          <w:p w14:paraId="37291BF8" w14:textId="77777777" w:rsidR="007A3FDD" w:rsidRDefault="007A3FDD" w:rsidP="00F245C5">
            <w:pPr>
              <w:spacing w:after="40"/>
              <w:jc w:val="both"/>
            </w:pPr>
            <w:r>
              <w:rPr>
                <w:sz w:val="17"/>
                <w:szCs w:val="17"/>
              </w:rPr>
              <w:t>Explică: personajul nu își numește mereu emoțiile – le „citim” din gesturi, mimică, ton, acțiuni (caracterizare indirectă = calibrare).</w:t>
            </w:r>
          </w:p>
          <w:p w14:paraId="3F22BF01" w14:textId="77777777" w:rsidR="007A3FDD" w:rsidRPr="00F63561" w:rsidRDefault="007A3FDD" w:rsidP="00F245C5"/>
          <w:p w14:paraId="33064EE6" w14:textId="77777777" w:rsidR="007A3FDD" w:rsidRPr="00F63561" w:rsidRDefault="007A3FDD" w:rsidP="00F245C5"/>
          <w:p w14:paraId="140D969D" w14:textId="77777777" w:rsidR="007A3FDD" w:rsidRPr="00F63561" w:rsidRDefault="007A3FDD" w:rsidP="00F245C5"/>
          <w:p w14:paraId="6857BC55" w14:textId="77777777" w:rsidR="007A3FDD" w:rsidRPr="00F63561" w:rsidRDefault="007A3FDD" w:rsidP="00F245C5"/>
          <w:p w14:paraId="08E0E4AB" w14:textId="77777777" w:rsidR="007A3FDD" w:rsidRPr="00F63561" w:rsidRDefault="007A3FDD" w:rsidP="00F245C5"/>
          <w:p w14:paraId="36B13B27" w14:textId="77777777" w:rsidR="007A3FDD" w:rsidRPr="00F63561" w:rsidRDefault="007A3FDD" w:rsidP="00F245C5"/>
          <w:p w14:paraId="48372880" w14:textId="77777777" w:rsidR="007A3FDD" w:rsidRPr="00F63561" w:rsidRDefault="007A3FDD" w:rsidP="00F245C5"/>
          <w:p w14:paraId="07198E78" w14:textId="77777777" w:rsidR="007A3FDD" w:rsidRPr="00F63561" w:rsidRDefault="007A3FDD" w:rsidP="00F245C5">
            <w:pPr>
              <w:tabs>
                <w:tab w:val="left" w:pos="3101"/>
              </w:tabs>
            </w:pPr>
            <w:r>
              <w:tab/>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A7B4E82" w14:textId="77777777" w:rsidR="007A3FDD" w:rsidRDefault="007A3FDD" w:rsidP="00F245C5">
            <w:pPr>
              <w:spacing w:after="40"/>
              <w:jc w:val="both"/>
            </w:pPr>
            <w:r>
              <w:rPr>
                <w:sz w:val="17"/>
                <w:szCs w:val="17"/>
              </w:rPr>
              <w:t>Lucrează pe text: extrag 3–4 indicii textuale, numesc emoția, estimează intensitatea (1–10), deduc gândul personajului.</w:t>
            </w:r>
          </w:p>
          <w:p w14:paraId="677FC4EA" w14:textId="77777777" w:rsidR="007A3FDD" w:rsidRDefault="007A3FDD" w:rsidP="00F245C5">
            <w:pPr>
              <w:spacing w:after="40"/>
              <w:jc w:val="both"/>
            </w:pPr>
            <w:r>
              <w:rPr>
                <w:sz w:val="17"/>
                <w:szCs w:val="17"/>
              </w:rPr>
              <w:t>Raportorul prezintă rezultatele.</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BB2303B" w14:textId="77777777" w:rsidR="007A3FDD" w:rsidRDefault="007A3FDD" w:rsidP="00F245C5">
            <w:pPr>
              <w:spacing w:after="40"/>
              <w:jc w:val="both"/>
            </w:pPr>
            <w:r>
              <w:rPr>
                <w:sz w:val="17"/>
                <w:szCs w:val="17"/>
              </w:rPr>
              <w:t>Lectura aprofundată; analiza de text; Fișa 1; lucru pe grupe</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DF11E7F" w14:textId="77777777" w:rsidR="007A3FDD" w:rsidRDefault="007A3FDD" w:rsidP="00F245C5">
            <w:pPr>
              <w:spacing w:after="40"/>
            </w:pPr>
            <w:r>
              <w:rPr>
                <w:sz w:val="17"/>
                <w:szCs w:val="17"/>
              </w:rPr>
              <w:t>Corectitudinea și relevanța citatelor; observare</w:t>
            </w:r>
          </w:p>
        </w:tc>
      </w:tr>
      <w:tr w:rsidR="007A3FDD" w14:paraId="56BDF0B8"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EC50CF4" w14:textId="77777777" w:rsidR="007A3FDD" w:rsidRDefault="007A3FDD" w:rsidP="00F245C5">
            <w:pPr>
              <w:spacing w:after="40"/>
            </w:pPr>
            <w:r>
              <w:rPr>
                <w:b/>
                <w:bCs/>
                <w:sz w:val="17"/>
                <w:szCs w:val="17"/>
              </w:rPr>
              <w:lastRenderedPageBreak/>
              <w:t>4.2 Curba emoțională a lui Ghiță</w:t>
            </w:r>
          </w:p>
          <w:p w14:paraId="188EDA57" w14:textId="77777777" w:rsidR="007A3FDD" w:rsidRDefault="007A3FDD" w:rsidP="00F245C5">
            <w:pPr>
              <w:spacing w:after="40"/>
            </w:pPr>
            <w:r>
              <w:rPr>
                <w:sz w:val="17"/>
                <w:szCs w:val="17"/>
              </w:rPr>
              <w:t>6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B5AEC16" w14:textId="77777777" w:rsidR="007A3FDD" w:rsidRDefault="007A3FDD" w:rsidP="00F245C5">
            <w:pPr>
              <w:spacing w:after="40"/>
            </w:pPr>
            <w:r>
              <w:rPr>
                <w:sz w:val="17"/>
                <w:szCs w:val="17"/>
              </w:rPr>
              <w:t>O2</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A1FCF7A" w14:textId="77777777" w:rsidR="007A3FDD" w:rsidRDefault="007A3FDD" w:rsidP="00F245C5">
            <w:pPr>
              <w:spacing w:after="40"/>
              <w:jc w:val="both"/>
            </w:pPr>
            <w:r>
              <w:rPr>
                <w:sz w:val="17"/>
                <w:szCs w:val="17"/>
              </w:rPr>
              <w:t>Desenează pe tablă un grafic: axa orizontală – momentele subiectului; axa verticală – de la „liniște” (+5) la „tulburare” (–5).</w:t>
            </w:r>
          </w:p>
          <w:p w14:paraId="216739BD" w14:textId="77777777" w:rsidR="007A3FDD" w:rsidRDefault="007A3FDD" w:rsidP="00F245C5">
            <w:pPr>
              <w:spacing w:after="40"/>
              <w:jc w:val="both"/>
            </w:pPr>
            <w:r>
              <w:rPr>
                <w:sz w:val="17"/>
                <w:szCs w:val="17"/>
              </w:rPr>
              <w:t>Cere fiecărei grupe să plaseze punctul episodului său și să-l justifice.</w:t>
            </w:r>
          </w:p>
          <w:p w14:paraId="101EC6E7" w14:textId="77777777" w:rsidR="007A3FDD" w:rsidRPr="00F63561" w:rsidRDefault="007A3FDD" w:rsidP="00F245C5">
            <w:pPr>
              <w:spacing w:after="40"/>
              <w:jc w:val="both"/>
            </w:pPr>
            <w:r>
              <w:rPr>
                <w:sz w:val="17"/>
                <w:szCs w:val="17"/>
              </w:rPr>
              <w:t>Conduce concluzia: degradare progresivă – de la încrederea inițială la neliniște, frică, lăcomie, vinovăție, gelozie și furie.</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7C14B16" w14:textId="77777777" w:rsidR="007A3FDD" w:rsidRDefault="007A3FDD" w:rsidP="00F245C5">
            <w:pPr>
              <w:spacing w:after="40"/>
              <w:jc w:val="both"/>
            </w:pPr>
            <w:r>
              <w:rPr>
                <w:sz w:val="17"/>
                <w:szCs w:val="17"/>
              </w:rPr>
              <w:t>Plasează punctele, unesc curba și o transcriu pe Fișa 2.</w:t>
            </w:r>
          </w:p>
          <w:p w14:paraId="1D6A4331" w14:textId="77777777" w:rsidR="007A3FDD" w:rsidRDefault="007A3FDD" w:rsidP="00F245C5">
            <w:pPr>
              <w:spacing w:after="40"/>
              <w:jc w:val="both"/>
            </w:pPr>
            <w:r>
              <w:rPr>
                <w:sz w:val="17"/>
                <w:szCs w:val="17"/>
              </w:rPr>
              <w:t>Formulează concluzia despre dezumanizarea treptată a personajului.</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0A06B1F" w14:textId="77777777" w:rsidR="007A3FDD" w:rsidRDefault="007A3FDD" w:rsidP="00F245C5">
            <w:pPr>
              <w:spacing w:after="40"/>
              <w:jc w:val="both"/>
            </w:pPr>
            <w:r>
              <w:rPr>
                <w:sz w:val="17"/>
                <w:szCs w:val="17"/>
              </w:rPr>
              <w:t>Metoda graficului; reprezentarea vizuală; Fișa 2; frontal</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53A4034" w14:textId="77777777" w:rsidR="007A3FDD" w:rsidRDefault="007A3FDD" w:rsidP="00F245C5">
            <w:pPr>
              <w:spacing w:after="40"/>
            </w:pPr>
            <w:r>
              <w:rPr>
                <w:sz w:val="17"/>
                <w:szCs w:val="17"/>
              </w:rPr>
              <w:t>Analiza produsului</w:t>
            </w:r>
          </w:p>
        </w:tc>
      </w:tr>
      <w:tr w:rsidR="007A3FDD" w14:paraId="4F4E2275"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FC896FD" w14:textId="77777777" w:rsidR="007A3FDD" w:rsidRDefault="007A3FDD" w:rsidP="00F245C5">
            <w:pPr>
              <w:spacing w:after="40"/>
            </w:pPr>
            <w:r>
              <w:rPr>
                <w:b/>
                <w:bCs/>
                <w:sz w:val="17"/>
                <w:szCs w:val="17"/>
              </w:rPr>
              <w:t>4.3 Gând – emoție – alegere</w:t>
            </w:r>
          </w:p>
          <w:p w14:paraId="5D554113" w14:textId="77777777" w:rsidR="007A3FDD" w:rsidRDefault="007A3FDD" w:rsidP="00F245C5">
            <w:pPr>
              <w:spacing w:after="40"/>
            </w:pPr>
            <w:r>
              <w:rPr>
                <w:sz w:val="17"/>
                <w:szCs w:val="17"/>
              </w:rPr>
              <w:t>5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AAE5596" w14:textId="77777777" w:rsidR="007A3FDD" w:rsidRDefault="007A3FDD" w:rsidP="00F245C5">
            <w:pPr>
              <w:spacing w:after="40"/>
            </w:pPr>
            <w:r>
              <w:rPr>
                <w:sz w:val="17"/>
                <w:szCs w:val="17"/>
              </w:rPr>
              <w:t>O3</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D16339B" w14:textId="77777777" w:rsidR="007A3FDD" w:rsidRDefault="007A3FDD" w:rsidP="00F245C5">
            <w:pPr>
              <w:spacing w:after="40"/>
              <w:jc w:val="both"/>
            </w:pPr>
            <w:r>
              <w:rPr>
                <w:sz w:val="17"/>
                <w:szCs w:val="17"/>
              </w:rPr>
              <w:t>Citește mărturisirea lui Ghiță: „Ce să-mi fac dacă e în mine ceva mai tare decât voința mea? Nici cocoșatul nu e însuși vinovat că are cocoașă în spinare.”</w:t>
            </w:r>
          </w:p>
          <w:p w14:paraId="57C6B286" w14:textId="77777777" w:rsidR="007A3FDD" w:rsidRDefault="007A3FDD" w:rsidP="00F245C5">
            <w:pPr>
              <w:spacing w:after="40"/>
              <w:jc w:val="both"/>
            </w:pPr>
            <w:r>
              <w:rPr>
                <w:sz w:val="17"/>
                <w:szCs w:val="17"/>
              </w:rPr>
              <w:t>Problematizează: „Este Ghiță prizonierul propriilor emoții? Poate omul să-și schimbe tiparele emoționale?”</w:t>
            </w:r>
          </w:p>
          <w:p w14:paraId="7CBBAA33" w14:textId="77777777" w:rsidR="007A3FDD" w:rsidRDefault="007A3FDD" w:rsidP="00F245C5">
            <w:pPr>
              <w:spacing w:after="40"/>
              <w:jc w:val="both"/>
            </w:pPr>
            <w:r>
              <w:rPr>
                <w:sz w:val="17"/>
                <w:szCs w:val="17"/>
              </w:rPr>
              <w:t>Corelează: viziunea realistă și moralizatoare a lui Slavici (fatalitate, pedeapsă) vs. perspectiva neuroștiințelor (plasticitatea creierului: tiparele emoționale se pot reînvăța).</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67D5978" w14:textId="77777777" w:rsidR="007A3FDD" w:rsidRDefault="007A3FDD" w:rsidP="00F245C5">
            <w:pPr>
              <w:spacing w:after="40"/>
              <w:jc w:val="both"/>
            </w:pPr>
            <w:r>
              <w:rPr>
                <w:sz w:val="17"/>
                <w:szCs w:val="17"/>
              </w:rPr>
              <w:t>Exprimă puncte de vedere argumentate.</w:t>
            </w:r>
          </w:p>
          <w:p w14:paraId="51DE1CA5" w14:textId="77777777" w:rsidR="007A3FDD" w:rsidRDefault="007A3FDD" w:rsidP="00F245C5">
            <w:pPr>
              <w:spacing w:after="40"/>
              <w:jc w:val="both"/>
            </w:pPr>
            <w:r>
              <w:rPr>
                <w:sz w:val="17"/>
                <w:szCs w:val="17"/>
              </w:rPr>
              <w:t>Identifică momentele în care Ghiță ar fi putut alege altfel (ex. ar fi putut accepta sfatul bătrânei sau al Anei, sau ar fi putut renunța la han).</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0FDCDCB" w14:textId="77777777" w:rsidR="007A3FDD" w:rsidRDefault="007A3FDD" w:rsidP="00F245C5">
            <w:pPr>
              <w:spacing w:after="40"/>
              <w:jc w:val="both"/>
            </w:pPr>
            <w:r>
              <w:rPr>
                <w:sz w:val="17"/>
                <w:szCs w:val="17"/>
              </w:rPr>
              <w:t>Problematizarea; dezbaterea; conversația; frontal</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3CCB525" w14:textId="77777777" w:rsidR="007A3FDD" w:rsidRDefault="007A3FDD" w:rsidP="00F245C5">
            <w:pPr>
              <w:spacing w:after="40"/>
            </w:pPr>
            <w:r>
              <w:rPr>
                <w:sz w:val="17"/>
                <w:szCs w:val="17"/>
              </w:rPr>
              <w:t>Calitatea argumentelor</w:t>
            </w:r>
          </w:p>
        </w:tc>
      </w:tr>
      <w:tr w:rsidR="007A3FDD" w14:paraId="54719F23"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38CD06D" w14:textId="77777777" w:rsidR="007A3FDD" w:rsidRDefault="007A3FDD" w:rsidP="00F245C5">
            <w:pPr>
              <w:spacing w:after="40"/>
            </w:pPr>
            <w:r>
              <w:rPr>
                <w:b/>
                <w:bCs/>
                <w:sz w:val="17"/>
                <w:szCs w:val="17"/>
              </w:rPr>
              <w:t>4.4 Comunicarea dintre Ghiță și Ana</w:t>
            </w:r>
          </w:p>
          <w:p w14:paraId="4C24AAFB" w14:textId="77777777" w:rsidR="007A3FDD" w:rsidRDefault="007A3FDD" w:rsidP="00F245C5">
            <w:pPr>
              <w:spacing w:after="40"/>
            </w:pPr>
            <w:r>
              <w:rPr>
                <w:sz w:val="17"/>
                <w:szCs w:val="17"/>
              </w:rPr>
              <w:t>7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5C040AB" w14:textId="77777777" w:rsidR="007A3FDD" w:rsidRDefault="007A3FDD" w:rsidP="00F245C5">
            <w:pPr>
              <w:spacing w:after="40"/>
            </w:pPr>
            <w:r>
              <w:rPr>
                <w:sz w:val="17"/>
                <w:szCs w:val="17"/>
              </w:rPr>
              <w:t>O4</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B7D9FA9" w14:textId="77777777" w:rsidR="007A3FDD" w:rsidRDefault="007A3FDD" w:rsidP="00F245C5">
            <w:pPr>
              <w:spacing w:after="40"/>
              <w:jc w:val="both"/>
            </w:pPr>
            <w:r>
              <w:rPr>
                <w:sz w:val="17"/>
                <w:szCs w:val="17"/>
              </w:rPr>
              <w:t>Prezintă pe scurt stilurile de comunicare (pasiv, agresiv, asertiv) – Fișa 3.</w:t>
            </w:r>
          </w:p>
          <w:p w14:paraId="0D62F170" w14:textId="77777777" w:rsidR="007A3FDD" w:rsidRDefault="007A3FDD" w:rsidP="00F245C5">
            <w:pPr>
              <w:spacing w:after="40"/>
              <w:jc w:val="both"/>
            </w:pPr>
            <w:r>
              <w:rPr>
                <w:sz w:val="17"/>
                <w:szCs w:val="17"/>
              </w:rPr>
              <w:t>Cere perechilor să încadreze comportamentele comunicative ale celor doi soți: tăcerea și izolarea lui Ghiță, izbucnirile lui, reproșul disperat al Anei, care îl numește „o muiere îmbrăcată în haine bărbătești”.</w:t>
            </w:r>
          </w:p>
          <w:p w14:paraId="27D4FD67" w14:textId="77777777" w:rsidR="007A3FDD" w:rsidRDefault="007A3FDD" w:rsidP="00F245C5">
            <w:pPr>
              <w:spacing w:after="40"/>
              <w:jc w:val="both"/>
            </w:pPr>
            <w:r>
              <w:rPr>
                <w:sz w:val="17"/>
                <w:szCs w:val="17"/>
              </w:rPr>
              <w:t>Cere rescrierea unui schimb de replici în manieră asertivă (mesajul la persoana I).</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10A163C" w14:textId="77777777" w:rsidR="007A3FDD" w:rsidRDefault="007A3FDD" w:rsidP="00F245C5">
            <w:pPr>
              <w:spacing w:after="40"/>
              <w:jc w:val="both"/>
            </w:pPr>
            <w:r>
              <w:rPr>
                <w:sz w:val="17"/>
                <w:szCs w:val="17"/>
              </w:rPr>
              <w:t>Identifică stilurile, cu exemple.</w:t>
            </w:r>
          </w:p>
          <w:p w14:paraId="6B03D004" w14:textId="77777777" w:rsidR="007A3FDD" w:rsidRDefault="007A3FDD" w:rsidP="00F245C5">
            <w:pPr>
              <w:spacing w:after="40"/>
              <w:jc w:val="both"/>
            </w:pPr>
            <w:r>
              <w:rPr>
                <w:sz w:val="17"/>
                <w:szCs w:val="17"/>
              </w:rPr>
              <w:t>Rescriu dialogul: „Eu simt ... când ... pentru că ... Aș vrea ...”.</w:t>
            </w:r>
          </w:p>
          <w:p w14:paraId="0C500997" w14:textId="77777777" w:rsidR="007A3FDD" w:rsidRDefault="007A3FDD" w:rsidP="00F245C5">
            <w:pPr>
              <w:spacing w:after="40"/>
              <w:jc w:val="both"/>
            </w:pPr>
            <w:r>
              <w:rPr>
                <w:sz w:val="17"/>
                <w:szCs w:val="17"/>
              </w:rPr>
              <w:t>2–3 perechi citesc varianta lor.</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58C9B20" w14:textId="77777777" w:rsidR="007A3FDD" w:rsidRDefault="007A3FDD" w:rsidP="00F245C5">
            <w:pPr>
              <w:spacing w:after="40"/>
              <w:jc w:val="both"/>
            </w:pPr>
            <w:r>
              <w:rPr>
                <w:sz w:val="17"/>
                <w:szCs w:val="17"/>
              </w:rPr>
              <w:t>Analiza comunicării; rescrierea creativă; Fișa 3; lucru în perechi</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E282073" w14:textId="77777777" w:rsidR="007A3FDD" w:rsidRDefault="007A3FDD" w:rsidP="00F245C5">
            <w:pPr>
              <w:spacing w:after="40"/>
            </w:pPr>
            <w:r>
              <w:rPr>
                <w:sz w:val="17"/>
                <w:szCs w:val="17"/>
              </w:rPr>
              <w:t>Evaluare reciprocă după criterii (claritate, respect, asumarea emoției)</w:t>
            </w:r>
          </w:p>
        </w:tc>
      </w:tr>
      <w:tr w:rsidR="007A3FDD" w14:paraId="7140A201"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5F2E6DF" w14:textId="77777777" w:rsidR="007A3FDD" w:rsidRDefault="007A3FDD" w:rsidP="00F245C5">
            <w:pPr>
              <w:spacing w:after="40"/>
            </w:pPr>
            <w:r>
              <w:rPr>
                <w:b/>
                <w:bCs/>
                <w:sz w:val="17"/>
                <w:szCs w:val="17"/>
              </w:rPr>
              <w:t>5. Obținerea performanței – „Scaunul fierbinte”</w:t>
            </w:r>
          </w:p>
          <w:p w14:paraId="728FB4BA" w14:textId="77777777" w:rsidR="007A3FDD" w:rsidRDefault="007A3FDD" w:rsidP="00F245C5">
            <w:pPr>
              <w:spacing w:after="40"/>
            </w:pPr>
            <w:r>
              <w:rPr>
                <w:sz w:val="17"/>
                <w:szCs w:val="17"/>
              </w:rPr>
              <w:t>8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E153ADC" w14:textId="77777777" w:rsidR="007A3FDD" w:rsidRDefault="007A3FDD" w:rsidP="00F245C5">
            <w:pPr>
              <w:spacing w:after="40"/>
            </w:pPr>
            <w:r>
              <w:rPr>
                <w:sz w:val="17"/>
                <w:szCs w:val="17"/>
              </w:rPr>
              <w:t>O3, O5</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F7FC3FD" w14:textId="77777777" w:rsidR="007A3FDD" w:rsidRDefault="007A3FDD" w:rsidP="00F245C5">
            <w:pPr>
              <w:spacing w:after="40"/>
              <w:jc w:val="both"/>
            </w:pPr>
            <w:r>
              <w:rPr>
                <w:sz w:val="17"/>
                <w:szCs w:val="17"/>
              </w:rPr>
              <w:t>Invită un elev voluntar (sau intră chiar profesorul în rol) să fie Ghiță, pe „scaunul fierbinte”.</w:t>
            </w:r>
          </w:p>
          <w:p w14:paraId="438EB859" w14:textId="77777777" w:rsidR="007A3FDD" w:rsidRDefault="007A3FDD" w:rsidP="00F245C5">
            <w:pPr>
              <w:spacing w:after="40"/>
              <w:jc w:val="both"/>
            </w:pPr>
            <w:r>
              <w:rPr>
                <w:sz w:val="17"/>
                <w:szCs w:val="17"/>
              </w:rPr>
              <w:t>Ceilalți elevi adresează întrebări despre emoțiile și alegerile personajului (Anexa 4).</w:t>
            </w:r>
          </w:p>
          <w:p w14:paraId="5542F656" w14:textId="77777777" w:rsidR="007A3FDD" w:rsidRDefault="007A3FDD" w:rsidP="00F245C5">
            <w:pPr>
              <w:spacing w:after="40"/>
              <w:jc w:val="both"/>
            </w:pPr>
            <w:r>
              <w:rPr>
                <w:sz w:val="17"/>
                <w:szCs w:val="17"/>
              </w:rPr>
              <w:t>La final, „scoate din rol” voluntarul și conduce scurtul debriefing: „Ce ați înțeles nou despre Ghiță?”</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4F13071" w14:textId="77777777" w:rsidR="007A3FDD" w:rsidRDefault="007A3FDD" w:rsidP="00F245C5">
            <w:pPr>
              <w:spacing w:after="40"/>
              <w:jc w:val="both"/>
            </w:pPr>
            <w:r>
              <w:rPr>
                <w:sz w:val="17"/>
                <w:szCs w:val="17"/>
              </w:rPr>
              <w:t>Formulează întrebări; voluntarul răspunde la persoana I, pe baza textului.</w:t>
            </w:r>
          </w:p>
          <w:p w14:paraId="33DC0172" w14:textId="77777777" w:rsidR="007A3FDD" w:rsidRDefault="007A3FDD" w:rsidP="00F245C5">
            <w:pPr>
              <w:spacing w:after="40"/>
              <w:jc w:val="both"/>
            </w:pPr>
            <w:r>
              <w:rPr>
                <w:sz w:val="17"/>
                <w:szCs w:val="17"/>
              </w:rPr>
              <w:t>Reflectează asupra diferenței dintre a judeca un personaj și a-l înțelege (empatie).</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A303434" w14:textId="77777777" w:rsidR="007A3FDD" w:rsidRDefault="007A3FDD" w:rsidP="00F245C5">
            <w:pPr>
              <w:spacing w:after="40"/>
              <w:jc w:val="both"/>
            </w:pPr>
            <w:r>
              <w:rPr>
                <w:sz w:val="17"/>
                <w:szCs w:val="17"/>
              </w:rPr>
              <w:t>Jocul de rol „Scaunul fierbinte” (hot seating); empatia; frontal</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64F74CC" w14:textId="77777777" w:rsidR="007A3FDD" w:rsidRDefault="007A3FDD" w:rsidP="00F245C5">
            <w:pPr>
              <w:spacing w:after="40"/>
            </w:pPr>
            <w:r>
              <w:rPr>
                <w:sz w:val="17"/>
                <w:szCs w:val="17"/>
              </w:rPr>
              <w:t>Pertinența întrebărilor și răspunsurilor</w:t>
            </w:r>
          </w:p>
        </w:tc>
      </w:tr>
      <w:tr w:rsidR="007A3FDD" w14:paraId="575810D7" w14:textId="77777777" w:rsidTr="00F245C5">
        <w:trPr>
          <w:cantSplit/>
        </w:trPr>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793EFC8" w14:textId="77777777" w:rsidR="007A3FDD" w:rsidRDefault="007A3FDD" w:rsidP="00F245C5">
            <w:pPr>
              <w:spacing w:after="40"/>
            </w:pPr>
            <w:r>
              <w:rPr>
                <w:b/>
                <w:bCs/>
                <w:sz w:val="17"/>
                <w:szCs w:val="17"/>
              </w:rPr>
              <w:t>6. Evaluare, feedback și tema pentru acasă</w:t>
            </w:r>
          </w:p>
          <w:p w14:paraId="6162A964" w14:textId="77777777" w:rsidR="007A3FDD" w:rsidRDefault="007A3FDD" w:rsidP="00F245C5">
            <w:pPr>
              <w:spacing w:after="40"/>
            </w:pPr>
            <w:r>
              <w:rPr>
                <w:sz w:val="17"/>
                <w:szCs w:val="17"/>
              </w:rPr>
              <w:t>5 min</w:t>
            </w:r>
          </w:p>
        </w:tc>
        <w:tc>
          <w:tcPr>
            <w:tcW w:w="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1094416" w14:textId="77777777" w:rsidR="007A3FDD" w:rsidRDefault="007A3FDD" w:rsidP="00F245C5">
            <w:pPr>
              <w:spacing w:after="40"/>
            </w:pPr>
            <w:r>
              <w:rPr>
                <w:sz w:val="17"/>
                <w:szCs w:val="17"/>
              </w:rPr>
              <w:t>O1–O5</w:t>
            </w:r>
          </w:p>
        </w:tc>
        <w:tc>
          <w:tcPr>
            <w:tcW w:w="4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B85C2E6" w14:textId="77777777" w:rsidR="007A3FDD" w:rsidRDefault="007A3FDD" w:rsidP="00F245C5">
            <w:pPr>
              <w:spacing w:after="40"/>
              <w:jc w:val="both"/>
            </w:pPr>
            <w:r>
              <w:rPr>
                <w:sz w:val="17"/>
                <w:szCs w:val="17"/>
              </w:rPr>
              <w:t>Cere fiecărui elev să completeze pe un bilețel: „Emoția care l-a pierdut pe Ghiță a fost ... pentru că ...”.</w:t>
            </w:r>
          </w:p>
          <w:p w14:paraId="5592F9A0" w14:textId="77777777" w:rsidR="007A3FDD" w:rsidRDefault="007A3FDD" w:rsidP="00F245C5">
            <w:pPr>
              <w:spacing w:after="40"/>
              <w:jc w:val="both"/>
            </w:pPr>
            <w:r>
              <w:rPr>
                <w:sz w:val="17"/>
                <w:szCs w:val="17"/>
              </w:rPr>
              <w:t>Face aprecieri verbale asupra activității grupelor.</w:t>
            </w:r>
          </w:p>
          <w:p w14:paraId="027F4393" w14:textId="77777777" w:rsidR="007A3FDD" w:rsidRDefault="007A3FDD" w:rsidP="00F245C5">
            <w:pPr>
              <w:spacing w:after="40"/>
              <w:jc w:val="both"/>
            </w:pPr>
            <w:r>
              <w:rPr>
                <w:sz w:val="17"/>
                <w:szCs w:val="17"/>
              </w:rPr>
              <w:t>Prezintă tema (Anexa 5): eseu argumentativ de minimum 400 de cuvinte, „Ghiță – victimă a împrejurărilor sau a propriilor emoții?”. Eseurile reușite vor fi incluse în „Cenaclul Emoțiilor” și pot fi publicate pe eTwinning.</w:t>
            </w:r>
          </w:p>
        </w:tc>
        <w:tc>
          <w:tcPr>
            <w:tcW w:w="32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75006B6" w14:textId="77777777" w:rsidR="007A3FDD" w:rsidRDefault="007A3FDD" w:rsidP="00F245C5">
            <w:pPr>
              <w:spacing w:after="40"/>
              <w:jc w:val="both"/>
            </w:pPr>
            <w:r>
              <w:rPr>
                <w:sz w:val="17"/>
                <w:szCs w:val="17"/>
              </w:rPr>
              <w:t>Completează bilețelul; câțiva elevi citesc răspunsul.</w:t>
            </w:r>
          </w:p>
          <w:p w14:paraId="041E69B0" w14:textId="77777777" w:rsidR="007A3FDD" w:rsidRDefault="007A3FDD" w:rsidP="00F245C5">
            <w:pPr>
              <w:spacing w:after="40"/>
              <w:jc w:val="both"/>
            </w:pPr>
            <w:r>
              <w:rPr>
                <w:sz w:val="17"/>
                <w:szCs w:val="17"/>
              </w:rPr>
              <w:t>Notează tema și criteriile de evaluare.</w:t>
            </w:r>
          </w:p>
        </w:tc>
        <w:tc>
          <w:tcPr>
            <w:tcW w:w="263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DC928D5" w14:textId="77777777" w:rsidR="007A3FDD" w:rsidRDefault="007A3FDD" w:rsidP="00F245C5">
            <w:pPr>
              <w:spacing w:after="40"/>
              <w:jc w:val="both"/>
            </w:pPr>
            <w:r>
              <w:rPr>
                <w:sz w:val="17"/>
                <w:szCs w:val="17"/>
              </w:rPr>
              <w:t>Conversația; bilet de ieșire; explicația</w:t>
            </w:r>
          </w:p>
        </w:tc>
        <w:tc>
          <w:tcPr>
            <w:tcW w:w="1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9302714" w14:textId="77777777" w:rsidR="007A3FDD" w:rsidRDefault="007A3FDD" w:rsidP="00F245C5">
            <w:pPr>
              <w:spacing w:after="40"/>
            </w:pPr>
            <w:r>
              <w:rPr>
                <w:sz w:val="17"/>
                <w:szCs w:val="17"/>
              </w:rPr>
              <w:t>Bilet de ieșire</w:t>
            </w:r>
          </w:p>
        </w:tc>
      </w:tr>
    </w:tbl>
    <w:p w14:paraId="688AFB7E" w14:textId="77777777" w:rsidR="007A3FDD" w:rsidRDefault="007A3FDD" w:rsidP="007A3FDD">
      <w:pPr>
        <w:spacing w:after="120"/>
      </w:pPr>
    </w:p>
    <w:p w14:paraId="36DF067D" w14:textId="77777777" w:rsidR="007A3FDD" w:rsidRDefault="007A3FDD" w:rsidP="007A3FDD">
      <w:pPr>
        <w:sectPr w:rsidR="007A3FDD">
          <w:headerReference w:type="default" r:id="rId9"/>
          <w:footerReference w:type="default" r:id="rId10"/>
          <w:pgSz w:w="16838" w:h="11906" w:orient="landscape"/>
          <w:pgMar w:top="1000" w:right="1100" w:bottom="1000" w:left="1100" w:header="500" w:footer="400" w:gutter="0"/>
          <w:cols w:space="720"/>
          <w:docGrid w:linePitch="360"/>
        </w:sectPr>
      </w:pPr>
    </w:p>
    <w:p w14:paraId="2508AA9A" w14:textId="77777777" w:rsidR="007A3FDD" w:rsidRDefault="007A3FDD" w:rsidP="007A3FDD">
      <w:pPr>
        <w:pStyle w:val="Heading1"/>
        <w:keepNext/>
        <w:jc w:val="center"/>
      </w:pPr>
      <w:r>
        <w:lastRenderedPageBreak/>
        <w:t>ANEXA 1 – Roata emoțiilor (vocabular emoțional)</w:t>
      </w:r>
    </w:p>
    <w:p w14:paraId="58858A78" w14:textId="77777777" w:rsidR="007A3FDD" w:rsidRDefault="007A3FDD" w:rsidP="007A3FDD">
      <w:pPr>
        <w:spacing w:after="100" w:line="276" w:lineRule="auto"/>
        <w:jc w:val="both"/>
      </w:pPr>
      <w:r>
        <w:t>Emoțiile de bază (după R. Plutchik) și variantele lor de intensitate. Se afișează pe tablă sau se proiectează. Elevii folosesc cuvintele ca să numească precis stările personajului.</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900"/>
        <w:gridCol w:w="1900"/>
        <w:gridCol w:w="4000"/>
      </w:tblGrid>
      <w:tr w:rsidR="007A3FDD" w14:paraId="2AE726AE" w14:textId="77777777" w:rsidTr="00F245C5">
        <w:trPr>
          <w:tblHeader/>
        </w:trPr>
        <w:tc>
          <w:tcPr>
            <w:tcW w:w="19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161E0419" w14:textId="77777777" w:rsidR="007A3FDD" w:rsidRDefault="007A3FDD" w:rsidP="00F245C5">
            <w:pPr>
              <w:spacing w:after="40"/>
              <w:jc w:val="center"/>
            </w:pPr>
            <w:r>
              <w:rPr>
                <w:b/>
                <w:bCs/>
                <w:color w:val="FFFFFF"/>
                <w:sz w:val="20"/>
                <w:szCs w:val="20"/>
              </w:rPr>
              <w:t>Emoția de bază</w:t>
            </w:r>
          </w:p>
        </w:tc>
        <w:tc>
          <w:tcPr>
            <w:tcW w:w="19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188FF925" w14:textId="77777777" w:rsidR="007A3FDD" w:rsidRDefault="007A3FDD" w:rsidP="00F245C5">
            <w:pPr>
              <w:spacing w:after="40"/>
              <w:jc w:val="center"/>
            </w:pPr>
            <w:r>
              <w:rPr>
                <w:b/>
                <w:bCs/>
                <w:color w:val="FFFFFF"/>
                <w:sz w:val="20"/>
                <w:szCs w:val="20"/>
              </w:rPr>
              <w:t>Intensitate scăzută</w:t>
            </w:r>
          </w:p>
        </w:tc>
        <w:tc>
          <w:tcPr>
            <w:tcW w:w="19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6655AD8C" w14:textId="77777777" w:rsidR="007A3FDD" w:rsidRDefault="007A3FDD" w:rsidP="00F245C5">
            <w:pPr>
              <w:spacing w:after="40"/>
              <w:jc w:val="center"/>
            </w:pPr>
            <w:r>
              <w:rPr>
                <w:b/>
                <w:bCs/>
                <w:color w:val="FFFFFF"/>
                <w:sz w:val="20"/>
                <w:szCs w:val="20"/>
              </w:rPr>
              <w:t>Intensitate ridicată</w:t>
            </w:r>
          </w:p>
        </w:tc>
        <w:tc>
          <w:tcPr>
            <w:tcW w:w="40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FEFBB08" w14:textId="77777777" w:rsidR="007A3FDD" w:rsidRDefault="007A3FDD" w:rsidP="00F245C5">
            <w:pPr>
              <w:spacing w:after="40"/>
              <w:jc w:val="center"/>
            </w:pPr>
            <w:r>
              <w:rPr>
                <w:b/>
                <w:bCs/>
                <w:color w:val="FFFFFF"/>
                <w:sz w:val="20"/>
                <w:szCs w:val="20"/>
              </w:rPr>
              <w:t>Exemple de manifestare în text (de căutat)</w:t>
            </w:r>
          </w:p>
        </w:tc>
      </w:tr>
      <w:tr w:rsidR="007A3FDD" w14:paraId="5F86963F"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00C3B5F6" w14:textId="77777777" w:rsidR="007A3FDD" w:rsidRDefault="007A3FDD" w:rsidP="00F245C5">
            <w:pPr>
              <w:spacing w:after="40"/>
            </w:pPr>
            <w:r>
              <w:rPr>
                <w:sz w:val="20"/>
                <w:szCs w:val="20"/>
              </w:rPr>
              <w:t>Bucurie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F283C30" w14:textId="77777777" w:rsidR="007A3FDD" w:rsidRDefault="007A3FDD" w:rsidP="00F245C5">
            <w:pPr>
              <w:spacing w:after="40"/>
            </w:pPr>
            <w:r>
              <w:rPr>
                <w:sz w:val="20"/>
                <w:szCs w:val="20"/>
              </w:rPr>
              <w:t>seninătate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599E284" w14:textId="77777777" w:rsidR="007A3FDD" w:rsidRDefault="007A3FDD" w:rsidP="00F245C5">
            <w:pPr>
              <w:spacing w:after="40"/>
            </w:pPr>
            <w:r>
              <w:rPr>
                <w:sz w:val="20"/>
                <w:szCs w:val="20"/>
              </w:rPr>
              <w:t>extaz</w:t>
            </w:r>
          </w:p>
        </w:tc>
        <w:tc>
          <w:tcPr>
            <w:tcW w:w="40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B93C8AE" w14:textId="77777777" w:rsidR="007A3FDD" w:rsidRDefault="007A3FDD" w:rsidP="00F245C5">
            <w:pPr>
              <w:spacing w:after="40"/>
            </w:pPr>
            <w:r>
              <w:rPr>
                <w:sz w:val="20"/>
                <w:szCs w:val="20"/>
              </w:rPr>
              <w:t>mulțumirea din primele luni la han</w:t>
            </w:r>
          </w:p>
        </w:tc>
      </w:tr>
      <w:tr w:rsidR="007A3FDD" w14:paraId="44A3AC8C"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493EE353" w14:textId="77777777" w:rsidR="007A3FDD" w:rsidRDefault="007A3FDD" w:rsidP="00F245C5">
            <w:pPr>
              <w:spacing w:after="40"/>
            </w:pPr>
            <w:r>
              <w:rPr>
                <w:sz w:val="20"/>
                <w:szCs w:val="20"/>
              </w:rPr>
              <w:t>Încredere</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0CA3CB56" w14:textId="77777777" w:rsidR="007A3FDD" w:rsidRDefault="007A3FDD" w:rsidP="00F245C5">
            <w:pPr>
              <w:spacing w:after="40"/>
            </w:pPr>
            <w:r>
              <w:rPr>
                <w:sz w:val="20"/>
                <w:szCs w:val="20"/>
              </w:rPr>
              <w:t>acceptare</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02BC501A" w14:textId="77777777" w:rsidR="007A3FDD" w:rsidRDefault="007A3FDD" w:rsidP="00F245C5">
            <w:pPr>
              <w:spacing w:after="40"/>
            </w:pPr>
            <w:r>
              <w:rPr>
                <w:sz w:val="20"/>
                <w:szCs w:val="20"/>
              </w:rPr>
              <w:t>admirație</w:t>
            </w:r>
          </w:p>
        </w:tc>
        <w:tc>
          <w:tcPr>
            <w:tcW w:w="40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0D59AF38" w14:textId="77777777" w:rsidR="007A3FDD" w:rsidRDefault="007A3FDD" w:rsidP="00F245C5">
            <w:pPr>
              <w:spacing w:after="40"/>
            </w:pPr>
            <w:r>
              <w:rPr>
                <w:sz w:val="20"/>
                <w:szCs w:val="20"/>
              </w:rPr>
              <w:t>încrederea Anei în Ghiță; încrederea inițială în sine</w:t>
            </w:r>
          </w:p>
        </w:tc>
      </w:tr>
      <w:tr w:rsidR="007A3FDD" w14:paraId="7B219A8C"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561F3FFD" w14:textId="77777777" w:rsidR="007A3FDD" w:rsidRDefault="007A3FDD" w:rsidP="00F245C5">
            <w:pPr>
              <w:spacing w:after="40"/>
            </w:pPr>
            <w:r>
              <w:rPr>
                <w:sz w:val="20"/>
                <w:szCs w:val="20"/>
              </w:rPr>
              <w:t>Teamă</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7E6B18B" w14:textId="77777777" w:rsidR="007A3FDD" w:rsidRDefault="007A3FDD" w:rsidP="00F245C5">
            <w:pPr>
              <w:spacing w:after="40"/>
            </w:pPr>
            <w:r>
              <w:rPr>
                <w:sz w:val="20"/>
                <w:szCs w:val="20"/>
              </w:rPr>
              <w:t>îngrijorare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835D2CD" w14:textId="77777777" w:rsidR="007A3FDD" w:rsidRDefault="007A3FDD" w:rsidP="00F245C5">
            <w:pPr>
              <w:spacing w:after="40"/>
            </w:pPr>
            <w:r>
              <w:rPr>
                <w:sz w:val="20"/>
                <w:szCs w:val="20"/>
              </w:rPr>
              <w:t>groază</w:t>
            </w:r>
          </w:p>
        </w:tc>
        <w:tc>
          <w:tcPr>
            <w:tcW w:w="40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3E4C9E2" w14:textId="77777777" w:rsidR="007A3FDD" w:rsidRDefault="007A3FDD" w:rsidP="00F245C5">
            <w:pPr>
              <w:spacing w:after="40"/>
            </w:pPr>
            <w:r>
              <w:rPr>
                <w:sz w:val="20"/>
                <w:szCs w:val="20"/>
              </w:rPr>
              <w:t>presimțirea venirii lui Lică; frica de a pierde tot</w:t>
            </w:r>
          </w:p>
        </w:tc>
      </w:tr>
      <w:tr w:rsidR="007A3FDD" w14:paraId="73193643"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5332D695" w14:textId="77777777" w:rsidR="007A3FDD" w:rsidRDefault="007A3FDD" w:rsidP="00F245C5">
            <w:pPr>
              <w:spacing w:after="40"/>
            </w:pPr>
            <w:r>
              <w:rPr>
                <w:sz w:val="20"/>
                <w:szCs w:val="20"/>
              </w:rPr>
              <w:t>Surpriză</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605EF75B" w14:textId="77777777" w:rsidR="007A3FDD" w:rsidRDefault="007A3FDD" w:rsidP="00F245C5">
            <w:pPr>
              <w:spacing w:after="40"/>
            </w:pPr>
            <w:r>
              <w:rPr>
                <w:sz w:val="20"/>
                <w:szCs w:val="20"/>
              </w:rPr>
              <w:t>distragere</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3644471C" w14:textId="77777777" w:rsidR="007A3FDD" w:rsidRDefault="007A3FDD" w:rsidP="00F245C5">
            <w:pPr>
              <w:spacing w:after="40"/>
            </w:pPr>
            <w:r>
              <w:rPr>
                <w:sz w:val="20"/>
                <w:szCs w:val="20"/>
              </w:rPr>
              <w:t>uimire</w:t>
            </w:r>
          </w:p>
        </w:tc>
        <w:tc>
          <w:tcPr>
            <w:tcW w:w="40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7468C9F8" w14:textId="77777777" w:rsidR="007A3FDD" w:rsidRDefault="007A3FDD" w:rsidP="00F245C5">
            <w:pPr>
              <w:spacing w:after="40"/>
            </w:pPr>
            <w:r>
              <w:rPr>
                <w:sz w:val="20"/>
                <w:szCs w:val="20"/>
              </w:rPr>
              <w:t>reacțiile la vizitele neașteptate ale lui Lică</w:t>
            </w:r>
          </w:p>
        </w:tc>
      </w:tr>
      <w:tr w:rsidR="007A3FDD" w14:paraId="2C832CDE"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29439C41" w14:textId="77777777" w:rsidR="007A3FDD" w:rsidRDefault="007A3FDD" w:rsidP="00F245C5">
            <w:pPr>
              <w:spacing w:after="40"/>
            </w:pPr>
            <w:r>
              <w:rPr>
                <w:sz w:val="20"/>
                <w:szCs w:val="20"/>
              </w:rPr>
              <w:t>Tristețe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1CE4374" w14:textId="77777777" w:rsidR="007A3FDD" w:rsidRDefault="007A3FDD" w:rsidP="00F245C5">
            <w:pPr>
              <w:spacing w:after="40"/>
            </w:pPr>
            <w:r>
              <w:rPr>
                <w:sz w:val="20"/>
                <w:szCs w:val="20"/>
              </w:rPr>
              <w:t>melancolie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0FE8AD1" w14:textId="77777777" w:rsidR="007A3FDD" w:rsidRDefault="007A3FDD" w:rsidP="00F245C5">
            <w:pPr>
              <w:spacing w:after="40"/>
            </w:pPr>
            <w:r>
              <w:rPr>
                <w:sz w:val="20"/>
                <w:szCs w:val="20"/>
              </w:rPr>
              <w:t>durere profundă</w:t>
            </w:r>
          </w:p>
        </w:tc>
        <w:tc>
          <w:tcPr>
            <w:tcW w:w="40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02026F4" w14:textId="77777777" w:rsidR="007A3FDD" w:rsidRDefault="007A3FDD" w:rsidP="00F245C5">
            <w:pPr>
              <w:spacing w:after="40"/>
            </w:pPr>
            <w:r>
              <w:rPr>
                <w:sz w:val="20"/>
                <w:szCs w:val="20"/>
              </w:rPr>
              <w:t>înstrăinarea de familie</w:t>
            </w:r>
          </w:p>
        </w:tc>
      </w:tr>
      <w:tr w:rsidR="007A3FDD" w14:paraId="2F2787A7"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3F5D17DE" w14:textId="77777777" w:rsidR="007A3FDD" w:rsidRDefault="007A3FDD" w:rsidP="00F245C5">
            <w:pPr>
              <w:spacing w:after="40"/>
            </w:pPr>
            <w:r>
              <w:rPr>
                <w:sz w:val="20"/>
                <w:szCs w:val="20"/>
              </w:rPr>
              <w:t>Dezgust</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7169639B" w14:textId="77777777" w:rsidR="007A3FDD" w:rsidRDefault="007A3FDD" w:rsidP="00F245C5">
            <w:pPr>
              <w:spacing w:after="40"/>
            </w:pPr>
            <w:r>
              <w:rPr>
                <w:sz w:val="20"/>
                <w:szCs w:val="20"/>
              </w:rPr>
              <w:t>plictiseală</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731F27D8" w14:textId="77777777" w:rsidR="007A3FDD" w:rsidRDefault="007A3FDD" w:rsidP="00F245C5">
            <w:pPr>
              <w:spacing w:after="40"/>
            </w:pPr>
            <w:r>
              <w:rPr>
                <w:sz w:val="20"/>
                <w:szCs w:val="20"/>
              </w:rPr>
              <w:t>repulsie</w:t>
            </w:r>
          </w:p>
        </w:tc>
        <w:tc>
          <w:tcPr>
            <w:tcW w:w="40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0D487119" w14:textId="77777777" w:rsidR="007A3FDD" w:rsidRDefault="007A3FDD" w:rsidP="00F245C5">
            <w:pPr>
              <w:spacing w:after="40"/>
            </w:pPr>
            <w:r>
              <w:rPr>
                <w:sz w:val="20"/>
                <w:szCs w:val="20"/>
              </w:rPr>
              <w:t>disprețul față de sine</w:t>
            </w:r>
          </w:p>
        </w:tc>
      </w:tr>
      <w:tr w:rsidR="007A3FDD" w14:paraId="13F055C1"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1A8BD4A8" w14:textId="77777777" w:rsidR="007A3FDD" w:rsidRDefault="007A3FDD" w:rsidP="00F245C5">
            <w:pPr>
              <w:spacing w:after="40"/>
            </w:pPr>
            <w:r>
              <w:rPr>
                <w:sz w:val="20"/>
                <w:szCs w:val="20"/>
              </w:rPr>
              <w:t>Furie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169F359" w14:textId="77777777" w:rsidR="007A3FDD" w:rsidRDefault="007A3FDD" w:rsidP="00F245C5">
            <w:pPr>
              <w:spacing w:after="40"/>
            </w:pPr>
            <w:r>
              <w:rPr>
                <w:sz w:val="20"/>
                <w:szCs w:val="20"/>
              </w:rPr>
              <w:t>iritare</w:t>
            </w: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8A9474A" w14:textId="77777777" w:rsidR="007A3FDD" w:rsidRDefault="007A3FDD" w:rsidP="00F245C5">
            <w:pPr>
              <w:spacing w:after="40"/>
            </w:pPr>
            <w:r>
              <w:rPr>
                <w:sz w:val="20"/>
                <w:szCs w:val="20"/>
              </w:rPr>
              <w:t>furie oarbă</w:t>
            </w:r>
          </w:p>
        </w:tc>
        <w:tc>
          <w:tcPr>
            <w:tcW w:w="40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120D74B" w14:textId="77777777" w:rsidR="007A3FDD" w:rsidRDefault="007A3FDD" w:rsidP="00F245C5">
            <w:pPr>
              <w:spacing w:after="40"/>
            </w:pPr>
            <w:r>
              <w:rPr>
                <w:sz w:val="20"/>
                <w:szCs w:val="20"/>
              </w:rPr>
              <w:t>izbucnirile față de Ana; scena finală</w:t>
            </w:r>
          </w:p>
        </w:tc>
      </w:tr>
      <w:tr w:rsidR="007A3FDD" w14:paraId="7D3BBA34" w14:textId="77777777" w:rsidTr="00F245C5">
        <w:tc>
          <w:tcPr>
            <w:tcW w:w="1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06168A2F" w14:textId="77777777" w:rsidR="007A3FDD" w:rsidRDefault="007A3FDD" w:rsidP="00F245C5">
            <w:pPr>
              <w:spacing w:after="40"/>
            </w:pPr>
            <w:r>
              <w:rPr>
                <w:sz w:val="20"/>
                <w:szCs w:val="20"/>
              </w:rPr>
              <w:t>Anticipare</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29BFE1FA" w14:textId="77777777" w:rsidR="007A3FDD" w:rsidRDefault="007A3FDD" w:rsidP="00F245C5">
            <w:pPr>
              <w:spacing w:after="40"/>
            </w:pPr>
            <w:r>
              <w:rPr>
                <w:sz w:val="20"/>
                <w:szCs w:val="20"/>
              </w:rPr>
              <w:t>interes</w:t>
            </w:r>
          </w:p>
        </w:tc>
        <w:tc>
          <w:tcPr>
            <w:tcW w:w="19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414CF070" w14:textId="77777777" w:rsidR="007A3FDD" w:rsidRDefault="007A3FDD" w:rsidP="00F245C5">
            <w:pPr>
              <w:spacing w:after="40"/>
            </w:pPr>
            <w:r>
              <w:rPr>
                <w:sz w:val="20"/>
                <w:szCs w:val="20"/>
              </w:rPr>
              <w:t>vigilență / lăcomie</w:t>
            </w:r>
          </w:p>
        </w:tc>
        <w:tc>
          <w:tcPr>
            <w:tcW w:w="40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3FB0D081" w14:textId="77777777" w:rsidR="007A3FDD" w:rsidRDefault="007A3FDD" w:rsidP="00F245C5">
            <w:pPr>
              <w:spacing w:after="40"/>
            </w:pPr>
            <w:r>
              <w:rPr>
                <w:sz w:val="20"/>
                <w:szCs w:val="20"/>
              </w:rPr>
              <w:t>dorința de îmbogățire, calculul câștigului</w:t>
            </w:r>
          </w:p>
        </w:tc>
      </w:tr>
    </w:tbl>
    <w:p w14:paraId="776358D2" w14:textId="77777777" w:rsidR="007A3FDD" w:rsidRDefault="007A3FDD" w:rsidP="007A3FDD">
      <w:pPr>
        <w:spacing w:after="120"/>
      </w:pPr>
    </w:p>
    <w:p w14:paraId="39535AEA" w14:textId="77777777" w:rsidR="007A3FDD" w:rsidRDefault="007A3FDD" w:rsidP="007A3FDD">
      <w:pPr>
        <w:pStyle w:val="Heading1"/>
        <w:keepNext/>
        <w:pageBreakBefore/>
        <w:jc w:val="center"/>
      </w:pPr>
      <w:r>
        <w:lastRenderedPageBreak/>
        <w:t>FIȘA 1 – „Detectivii de emoții”</w:t>
      </w:r>
    </w:p>
    <w:p w14:paraId="4DD388C4" w14:textId="77777777" w:rsidR="007A3FDD" w:rsidRDefault="007A3FDD" w:rsidP="007A3FDD">
      <w:pPr>
        <w:spacing w:after="100" w:line="276" w:lineRule="auto"/>
        <w:jc w:val="both"/>
      </w:pPr>
      <w:r>
        <w:t>Grupa: ........   Episodul: ...........................................................................</w:t>
      </w:r>
    </w:p>
    <w:p w14:paraId="4732A52A" w14:textId="77777777" w:rsidR="007A3FDD" w:rsidRDefault="007A3FDD" w:rsidP="007A3FDD">
      <w:pPr>
        <w:spacing w:after="100" w:line="276" w:lineRule="auto"/>
        <w:jc w:val="both"/>
      </w:pPr>
      <w:r>
        <w:t xml:space="preserve">Citiți fragmentul primit. Găsiți </w:t>
      </w:r>
      <w:r>
        <w:rPr>
          <w:b/>
          <w:bCs/>
        </w:rPr>
        <w:t>indiciile</w:t>
      </w:r>
      <w:r>
        <w:t xml:space="preserve"> prin care naratorul ne arată ce simte Ghiță, chiar dacă nu o spune direct.</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59"/>
        <w:gridCol w:w="1880"/>
        <w:gridCol w:w="1681"/>
        <w:gridCol w:w="1204"/>
        <w:gridCol w:w="2276"/>
      </w:tblGrid>
      <w:tr w:rsidR="007A3FDD" w14:paraId="22C9FAD1" w14:textId="77777777" w:rsidTr="00F245C5">
        <w:trPr>
          <w:tblHeader/>
        </w:trPr>
        <w:tc>
          <w:tcPr>
            <w:tcW w:w="27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CF70D8D" w14:textId="77777777" w:rsidR="007A3FDD" w:rsidRDefault="007A3FDD" w:rsidP="00F245C5">
            <w:pPr>
              <w:spacing w:after="40"/>
              <w:jc w:val="center"/>
            </w:pPr>
            <w:r>
              <w:rPr>
                <w:b/>
                <w:bCs/>
                <w:color w:val="FFFFFF"/>
                <w:sz w:val="20"/>
                <w:szCs w:val="20"/>
              </w:rPr>
              <w:t>Indiciul textual (citat scurt)</w:t>
            </w:r>
          </w:p>
        </w:tc>
        <w:tc>
          <w:tcPr>
            <w:tcW w:w="19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2CCFDD80" w14:textId="77777777" w:rsidR="007A3FDD" w:rsidRDefault="007A3FDD" w:rsidP="00F245C5">
            <w:pPr>
              <w:spacing w:after="40"/>
              <w:jc w:val="center"/>
            </w:pPr>
            <w:r>
              <w:rPr>
                <w:b/>
                <w:bCs/>
                <w:color w:val="FFFFFF"/>
                <w:sz w:val="20"/>
                <w:szCs w:val="20"/>
              </w:rPr>
              <w:t>Tipul indiciului (gest, mimică, replică, acțiune, gând)</w:t>
            </w:r>
          </w:p>
        </w:tc>
        <w:tc>
          <w:tcPr>
            <w:tcW w:w="17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3D7133F8" w14:textId="77777777" w:rsidR="007A3FDD" w:rsidRDefault="007A3FDD" w:rsidP="00F245C5">
            <w:pPr>
              <w:spacing w:after="40"/>
              <w:jc w:val="center"/>
            </w:pPr>
            <w:r>
              <w:rPr>
                <w:b/>
                <w:bCs/>
                <w:color w:val="FFFFFF"/>
                <w:sz w:val="20"/>
                <w:szCs w:val="20"/>
              </w:rPr>
              <w:t>Emoția numită precis</w:t>
            </w:r>
          </w:p>
        </w:tc>
        <w:tc>
          <w:tcPr>
            <w:tcW w:w="11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3AE37AF9" w14:textId="77777777" w:rsidR="007A3FDD" w:rsidRDefault="007A3FDD" w:rsidP="00F245C5">
            <w:pPr>
              <w:spacing w:after="40"/>
              <w:jc w:val="center"/>
            </w:pPr>
            <w:r>
              <w:rPr>
                <w:b/>
                <w:bCs/>
                <w:color w:val="FFFFFF"/>
                <w:sz w:val="20"/>
                <w:szCs w:val="20"/>
              </w:rPr>
              <w:t>Intensitatea (1–10)</w:t>
            </w:r>
          </w:p>
        </w:tc>
        <w:tc>
          <w:tcPr>
            <w:tcW w:w="23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43F1800B" w14:textId="77777777" w:rsidR="007A3FDD" w:rsidRDefault="007A3FDD" w:rsidP="00F245C5">
            <w:pPr>
              <w:spacing w:after="40"/>
              <w:jc w:val="center"/>
            </w:pPr>
            <w:r>
              <w:rPr>
                <w:b/>
                <w:bCs/>
                <w:color w:val="FFFFFF"/>
                <w:sz w:val="20"/>
                <w:szCs w:val="20"/>
              </w:rPr>
              <w:t>Ce gândește probabil personajul?</w:t>
            </w:r>
          </w:p>
        </w:tc>
      </w:tr>
      <w:tr w:rsidR="007A3FDD" w14:paraId="5B7103AF" w14:textId="77777777" w:rsidTr="00F245C5">
        <w:trPr>
          <w:trHeight w:val="1100"/>
        </w:trPr>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9A7EF14" w14:textId="77777777" w:rsidR="007A3FDD" w:rsidRDefault="007A3FDD" w:rsidP="00F245C5">
            <w:pPr>
              <w:spacing w:after="40"/>
            </w:pP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A8BB338" w14:textId="77777777" w:rsidR="007A3FDD" w:rsidRDefault="007A3FDD" w:rsidP="00F245C5">
            <w:pPr>
              <w:spacing w:after="40"/>
            </w:pPr>
          </w:p>
        </w:tc>
        <w:tc>
          <w:tcPr>
            <w:tcW w:w="1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C676D31" w14:textId="77777777" w:rsidR="007A3FDD" w:rsidRDefault="007A3FDD" w:rsidP="00F245C5">
            <w:pPr>
              <w:spacing w:after="40"/>
            </w:pPr>
          </w:p>
        </w:tc>
        <w:tc>
          <w:tcPr>
            <w:tcW w:w="1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6D4E8C4" w14:textId="77777777" w:rsidR="007A3FDD" w:rsidRDefault="007A3FDD" w:rsidP="00F245C5">
            <w:pPr>
              <w:spacing w:after="40"/>
            </w:pP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0F25343" w14:textId="77777777" w:rsidR="007A3FDD" w:rsidRDefault="007A3FDD" w:rsidP="00F245C5">
            <w:pPr>
              <w:spacing w:after="40"/>
            </w:pPr>
          </w:p>
        </w:tc>
      </w:tr>
      <w:tr w:rsidR="007A3FDD" w14:paraId="55BD7071" w14:textId="77777777" w:rsidTr="00F245C5">
        <w:trPr>
          <w:trHeight w:val="1100"/>
        </w:trPr>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9A74251" w14:textId="77777777" w:rsidR="007A3FDD" w:rsidRDefault="007A3FDD" w:rsidP="00F245C5">
            <w:pPr>
              <w:spacing w:after="40"/>
            </w:pP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0A7ECED" w14:textId="77777777" w:rsidR="007A3FDD" w:rsidRDefault="007A3FDD" w:rsidP="00F245C5">
            <w:pPr>
              <w:spacing w:after="40"/>
            </w:pPr>
          </w:p>
        </w:tc>
        <w:tc>
          <w:tcPr>
            <w:tcW w:w="1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5390F3A" w14:textId="77777777" w:rsidR="007A3FDD" w:rsidRDefault="007A3FDD" w:rsidP="00F245C5">
            <w:pPr>
              <w:spacing w:after="40"/>
            </w:pPr>
          </w:p>
        </w:tc>
        <w:tc>
          <w:tcPr>
            <w:tcW w:w="1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909D05A" w14:textId="77777777" w:rsidR="007A3FDD" w:rsidRDefault="007A3FDD" w:rsidP="00F245C5">
            <w:pPr>
              <w:spacing w:after="40"/>
            </w:pP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88AF3F3" w14:textId="77777777" w:rsidR="007A3FDD" w:rsidRDefault="007A3FDD" w:rsidP="00F245C5">
            <w:pPr>
              <w:spacing w:after="40"/>
            </w:pPr>
          </w:p>
        </w:tc>
      </w:tr>
      <w:tr w:rsidR="007A3FDD" w14:paraId="1218C757" w14:textId="77777777" w:rsidTr="00F245C5">
        <w:trPr>
          <w:trHeight w:val="1100"/>
        </w:trPr>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F8F7D9C" w14:textId="77777777" w:rsidR="007A3FDD" w:rsidRDefault="007A3FDD" w:rsidP="00F245C5">
            <w:pPr>
              <w:spacing w:after="40"/>
            </w:pP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ED2AC5B" w14:textId="77777777" w:rsidR="007A3FDD" w:rsidRDefault="007A3FDD" w:rsidP="00F245C5">
            <w:pPr>
              <w:spacing w:after="40"/>
            </w:pPr>
          </w:p>
        </w:tc>
        <w:tc>
          <w:tcPr>
            <w:tcW w:w="1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32ADB01" w14:textId="77777777" w:rsidR="007A3FDD" w:rsidRDefault="007A3FDD" w:rsidP="00F245C5">
            <w:pPr>
              <w:spacing w:after="40"/>
            </w:pPr>
          </w:p>
        </w:tc>
        <w:tc>
          <w:tcPr>
            <w:tcW w:w="1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E2074D3" w14:textId="77777777" w:rsidR="007A3FDD" w:rsidRDefault="007A3FDD" w:rsidP="00F245C5">
            <w:pPr>
              <w:spacing w:after="40"/>
            </w:pP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E2EBD15" w14:textId="77777777" w:rsidR="007A3FDD" w:rsidRDefault="007A3FDD" w:rsidP="00F245C5">
            <w:pPr>
              <w:spacing w:after="40"/>
            </w:pPr>
          </w:p>
        </w:tc>
      </w:tr>
      <w:tr w:rsidR="007A3FDD" w14:paraId="7D407E81" w14:textId="77777777" w:rsidTr="00F245C5">
        <w:trPr>
          <w:trHeight w:val="1100"/>
        </w:trPr>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BA4200F" w14:textId="77777777" w:rsidR="007A3FDD" w:rsidRDefault="007A3FDD" w:rsidP="00F245C5">
            <w:pPr>
              <w:spacing w:after="40"/>
            </w:pPr>
          </w:p>
        </w:tc>
        <w:tc>
          <w:tcPr>
            <w:tcW w:w="19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26EB5EB" w14:textId="77777777" w:rsidR="007A3FDD" w:rsidRDefault="007A3FDD" w:rsidP="00F245C5">
            <w:pPr>
              <w:spacing w:after="40"/>
            </w:pPr>
          </w:p>
        </w:tc>
        <w:tc>
          <w:tcPr>
            <w:tcW w:w="1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C45C360" w14:textId="77777777" w:rsidR="007A3FDD" w:rsidRDefault="007A3FDD" w:rsidP="00F245C5">
            <w:pPr>
              <w:spacing w:after="40"/>
            </w:pPr>
          </w:p>
        </w:tc>
        <w:tc>
          <w:tcPr>
            <w:tcW w:w="11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B650CE6" w14:textId="77777777" w:rsidR="007A3FDD" w:rsidRDefault="007A3FDD" w:rsidP="00F245C5">
            <w:pPr>
              <w:spacing w:after="40"/>
            </w:pP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EAC90EC" w14:textId="77777777" w:rsidR="007A3FDD" w:rsidRDefault="007A3FDD" w:rsidP="00F245C5">
            <w:pPr>
              <w:spacing w:after="40"/>
            </w:pPr>
          </w:p>
        </w:tc>
      </w:tr>
    </w:tbl>
    <w:p w14:paraId="2E4213B9" w14:textId="77777777" w:rsidR="007A3FDD" w:rsidRDefault="007A3FDD" w:rsidP="007A3FDD">
      <w:pPr>
        <w:spacing w:after="120"/>
      </w:pPr>
    </w:p>
    <w:p w14:paraId="37FB7999" w14:textId="77777777" w:rsidR="007A3FDD" w:rsidRDefault="007A3FDD" w:rsidP="007A3FDD">
      <w:pPr>
        <w:spacing w:before="160" w:after="100" w:line="276" w:lineRule="auto"/>
        <w:jc w:val="both"/>
      </w:pPr>
      <w:r>
        <w:rPr>
          <w:b/>
          <w:bCs/>
        </w:rPr>
        <w:t>Concluzia grupei:</w:t>
      </w:r>
      <w:r>
        <w:t xml:space="preserve"> În acest episod, emoția dominantă a lui Ghiță este ....................................., iar ea îl determină să ...........................................................................................................</w:t>
      </w:r>
    </w:p>
    <w:p w14:paraId="4574B0CF" w14:textId="77777777" w:rsidR="007A3FDD" w:rsidRDefault="007A3FDD" w:rsidP="007A3FDD">
      <w:pPr>
        <w:pStyle w:val="Heading1"/>
        <w:keepNext/>
        <w:pageBreakBefore/>
        <w:jc w:val="center"/>
      </w:pPr>
      <w:r>
        <w:lastRenderedPageBreak/>
        <w:t>FIȘA 2 – Curba emoțională a lui Ghiță</w:t>
      </w:r>
    </w:p>
    <w:p w14:paraId="28AFC0F4" w14:textId="77777777" w:rsidR="007A3FDD" w:rsidRDefault="007A3FDD" w:rsidP="007A3FDD">
      <w:pPr>
        <w:spacing w:after="100" w:line="276" w:lineRule="auto"/>
        <w:jc w:val="both"/>
      </w:pPr>
      <w:r>
        <w:t>Plasați fiecare moment pe grafic (de la +5 = liniște, echilibru, până la –5 = tulburare totală) și uniți punctele.</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1459"/>
        <w:gridCol w:w="1459"/>
        <w:gridCol w:w="1460"/>
        <w:gridCol w:w="1459"/>
        <w:gridCol w:w="1460"/>
        <w:gridCol w:w="1503"/>
      </w:tblGrid>
      <w:tr w:rsidR="007A3FDD" w14:paraId="6FF3EAA0" w14:textId="77777777" w:rsidTr="00F245C5">
        <w:trPr>
          <w:tblHeader/>
        </w:trPr>
        <w:tc>
          <w:tcPr>
            <w:tcW w:w="9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98A1C9D" w14:textId="77777777" w:rsidR="007A3FDD" w:rsidRDefault="007A3FDD" w:rsidP="00F245C5">
            <w:pPr>
              <w:spacing w:after="40"/>
              <w:jc w:val="center"/>
            </w:pPr>
            <w:r>
              <w:rPr>
                <w:b/>
                <w:bCs/>
                <w:color w:val="FFFFFF"/>
                <w:sz w:val="20"/>
                <w:szCs w:val="20"/>
              </w:rPr>
              <w:t>Starea</w:t>
            </w:r>
          </w:p>
        </w:tc>
        <w:tc>
          <w:tcPr>
            <w:tcW w:w="146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4278BA48" w14:textId="77777777" w:rsidR="007A3FDD" w:rsidRDefault="007A3FDD" w:rsidP="00F245C5">
            <w:pPr>
              <w:spacing w:after="40"/>
              <w:jc w:val="center"/>
            </w:pPr>
            <w:r>
              <w:rPr>
                <w:b/>
                <w:bCs/>
                <w:color w:val="FFFFFF"/>
                <w:sz w:val="20"/>
                <w:szCs w:val="20"/>
              </w:rPr>
              <w:t>Incipit: hotărârea de a lua hanul</w:t>
            </w:r>
          </w:p>
        </w:tc>
        <w:tc>
          <w:tcPr>
            <w:tcW w:w="146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2C8F30C0" w14:textId="77777777" w:rsidR="007A3FDD" w:rsidRDefault="007A3FDD" w:rsidP="00F245C5">
            <w:pPr>
              <w:spacing w:after="40"/>
              <w:jc w:val="center"/>
            </w:pPr>
            <w:r>
              <w:rPr>
                <w:b/>
                <w:bCs/>
                <w:color w:val="FFFFFF"/>
                <w:sz w:val="20"/>
                <w:szCs w:val="20"/>
              </w:rPr>
              <w:t>Prima întâlnire cu Lică</w:t>
            </w:r>
          </w:p>
        </w:tc>
        <w:tc>
          <w:tcPr>
            <w:tcW w:w="146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0C4E125D" w14:textId="77777777" w:rsidR="007A3FDD" w:rsidRDefault="007A3FDD" w:rsidP="00F245C5">
            <w:pPr>
              <w:spacing w:after="40"/>
              <w:jc w:val="center"/>
            </w:pPr>
            <w:r>
              <w:rPr>
                <w:b/>
                <w:bCs/>
                <w:color w:val="FFFFFF"/>
                <w:sz w:val="20"/>
                <w:szCs w:val="20"/>
              </w:rPr>
              <w:t>Înstrăinarea de familie</w:t>
            </w:r>
          </w:p>
        </w:tc>
        <w:tc>
          <w:tcPr>
            <w:tcW w:w="146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2A2340BE" w14:textId="77777777" w:rsidR="007A3FDD" w:rsidRDefault="007A3FDD" w:rsidP="00F245C5">
            <w:pPr>
              <w:spacing w:after="40"/>
              <w:jc w:val="center"/>
            </w:pPr>
            <w:r>
              <w:rPr>
                <w:b/>
                <w:bCs/>
                <w:color w:val="FFFFFF"/>
                <w:sz w:val="20"/>
                <w:szCs w:val="20"/>
              </w:rPr>
              <w:t>Ancheta și judecata</w:t>
            </w:r>
          </w:p>
        </w:tc>
        <w:tc>
          <w:tcPr>
            <w:tcW w:w="146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25779364" w14:textId="77777777" w:rsidR="007A3FDD" w:rsidRDefault="007A3FDD" w:rsidP="00F245C5">
            <w:pPr>
              <w:spacing w:after="40"/>
              <w:jc w:val="center"/>
            </w:pPr>
            <w:r>
              <w:rPr>
                <w:b/>
                <w:bCs/>
                <w:color w:val="FFFFFF"/>
                <w:sz w:val="20"/>
                <w:szCs w:val="20"/>
              </w:rPr>
              <w:t>Colaborarea cu Pintea</w:t>
            </w:r>
          </w:p>
        </w:tc>
        <w:tc>
          <w:tcPr>
            <w:tcW w:w="15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75E190C" w14:textId="77777777" w:rsidR="007A3FDD" w:rsidRDefault="007A3FDD" w:rsidP="00F245C5">
            <w:pPr>
              <w:spacing w:after="40"/>
              <w:jc w:val="center"/>
            </w:pPr>
            <w:r>
              <w:rPr>
                <w:b/>
                <w:bCs/>
                <w:color w:val="FFFFFF"/>
                <w:sz w:val="20"/>
                <w:szCs w:val="20"/>
              </w:rPr>
              <w:t>Paștele și deznodământul</w:t>
            </w:r>
          </w:p>
        </w:tc>
      </w:tr>
      <w:tr w:rsidR="007A3FDD" w14:paraId="3F30C096"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7B7CF355" w14:textId="77777777" w:rsidR="007A3FDD" w:rsidRDefault="007A3FDD" w:rsidP="00F245C5">
            <w:pPr>
              <w:spacing w:after="40"/>
              <w:jc w:val="center"/>
            </w:pPr>
            <w:r>
              <w:rPr>
                <w:sz w:val="20"/>
                <w:szCs w:val="20"/>
              </w:rPr>
              <w:t>+5</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39003C9"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6EDEBE5"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07F7AAC"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591E118"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8750991"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CFCF430" w14:textId="77777777" w:rsidR="007A3FDD" w:rsidRDefault="007A3FDD" w:rsidP="00F245C5">
            <w:pPr>
              <w:spacing w:after="40"/>
              <w:jc w:val="center"/>
            </w:pPr>
          </w:p>
        </w:tc>
      </w:tr>
      <w:tr w:rsidR="007A3FDD" w14:paraId="5A2E9D38"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4C590ABD" w14:textId="77777777" w:rsidR="007A3FDD" w:rsidRDefault="007A3FDD" w:rsidP="00F245C5">
            <w:pPr>
              <w:spacing w:after="40"/>
              <w:jc w:val="center"/>
            </w:pPr>
            <w:r>
              <w:rPr>
                <w:sz w:val="20"/>
                <w:szCs w:val="20"/>
              </w:rPr>
              <w:t>+3</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EFDE31C"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CFE529C"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3B3EF4F"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8F06BDD"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A66BFAC"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2D400C7" w14:textId="77777777" w:rsidR="007A3FDD" w:rsidRDefault="007A3FDD" w:rsidP="00F245C5">
            <w:pPr>
              <w:spacing w:after="40"/>
              <w:jc w:val="center"/>
            </w:pPr>
          </w:p>
        </w:tc>
      </w:tr>
      <w:tr w:rsidR="007A3FDD" w14:paraId="162A3B9D"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49525FC2" w14:textId="77777777" w:rsidR="007A3FDD" w:rsidRDefault="007A3FDD" w:rsidP="00F245C5">
            <w:pPr>
              <w:spacing w:after="40"/>
              <w:jc w:val="center"/>
            </w:pPr>
            <w:r>
              <w:rPr>
                <w:sz w:val="20"/>
                <w:szCs w:val="20"/>
              </w:rPr>
              <w:t>+1</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8307D53"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744CFE9"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5E91A1A"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A9B260B"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D0F6297"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2461897" w14:textId="77777777" w:rsidR="007A3FDD" w:rsidRDefault="007A3FDD" w:rsidP="00F245C5">
            <w:pPr>
              <w:spacing w:after="40"/>
              <w:jc w:val="center"/>
            </w:pPr>
          </w:p>
        </w:tc>
      </w:tr>
      <w:tr w:rsidR="007A3FDD" w14:paraId="010C7FAF"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6D3DB8F2" w14:textId="77777777" w:rsidR="007A3FDD" w:rsidRDefault="007A3FDD" w:rsidP="00F245C5">
            <w:pPr>
              <w:spacing w:after="40"/>
              <w:jc w:val="center"/>
            </w:pPr>
            <w:r>
              <w:rPr>
                <w:sz w:val="20"/>
                <w:szCs w:val="20"/>
              </w:rPr>
              <w:t>0</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3ECFD9E"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5CA9134"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7316D01"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E2F9588"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28857E6"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3A0F60E" w14:textId="77777777" w:rsidR="007A3FDD" w:rsidRDefault="007A3FDD" w:rsidP="00F245C5">
            <w:pPr>
              <w:spacing w:after="40"/>
              <w:jc w:val="center"/>
            </w:pPr>
          </w:p>
        </w:tc>
      </w:tr>
      <w:tr w:rsidR="007A3FDD" w14:paraId="43174CE0"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578B1525" w14:textId="77777777" w:rsidR="007A3FDD" w:rsidRDefault="007A3FDD" w:rsidP="00F245C5">
            <w:pPr>
              <w:spacing w:after="40"/>
              <w:jc w:val="center"/>
            </w:pPr>
            <w:r>
              <w:rPr>
                <w:sz w:val="20"/>
                <w:szCs w:val="20"/>
              </w:rPr>
              <w:t>–1</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DB70B9B"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244EC1C"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922CDDA"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74022AC"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27F11B3"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FD6EB8D" w14:textId="77777777" w:rsidR="007A3FDD" w:rsidRDefault="007A3FDD" w:rsidP="00F245C5">
            <w:pPr>
              <w:spacing w:after="40"/>
              <w:jc w:val="center"/>
            </w:pPr>
          </w:p>
        </w:tc>
      </w:tr>
      <w:tr w:rsidR="007A3FDD" w14:paraId="22710659"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6FED003E" w14:textId="77777777" w:rsidR="007A3FDD" w:rsidRDefault="007A3FDD" w:rsidP="00F245C5">
            <w:pPr>
              <w:spacing w:after="40"/>
              <w:jc w:val="center"/>
            </w:pPr>
            <w:r>
              <w:rPr>
                <w:sz w:val="20"/>
                <w:szCs w:val="20"/>
              </w:rPr>
              <w:t>–3</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22F46AD"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AB75A4E"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71014C4"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EF9600C"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FE672B8"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6CBC5D4" w14:textId="77777777" w:rsidR="007A3FDD" w:rsidRDefault="007A3FDD" w:rsidP="00F245C5">
            <w:pPr>
              <w:spacing w:after="40"/>
              <w:jc w:val="center"/>
            </w:pPr>
          </w:p>
        </w:tc>
      </w:tr>
      <w:tr w:rsidR="007A3FDD" w14:paraId="45255597" w14:textId="77777777" w:rsidTr="00F245C5">
        <w:trPr>
          <w:trHeight w:val="420"/>
        </w:trPr>
        <w:tc>
          <w:tcPr>
            <w:tcW w:w="9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650D3DE0" w14:textId="77777777" w:rsidR="007A3FDD" w:rsidRDefault="007A3FDD" w:rsidP="00F245C5">
            <w:pPr>
              <w:spacing w:after="40"/>
              <w:jc w:val="center"/>
            </w:pPr>
            <w:r>
              <w:rPr>
                <w:sz w:val="20"/>
                <w:szCs w:val="20"/>
              </w:rPr>
              <w:t>–5</w:t>
            </w: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80BA765"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221B28D"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1CB6B11"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3D74C96" w14:textId="77777777" w:rsidR="007A3FDD" w:rsidRDefault="007A3FDD" w:rsidP="00F245C5">
            <w:pPr>
              <w:spacing w:after="40"/>
              <w:jc w:val="center"/>
            </w:pPr>
          </w:p>
        </w:tc>
        <w:tc>
          <w:tcPr>
            <w:tcW w:w="146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5A1E612" w14:textId="77777777" w:rsidR="007A3FDD" w:rsidRDefault="007A3FDD" w:rsidP="00F245C5">
            <w:pPr>
              <w:spacing w:after="40"/>
              <w:jc w:val="center"/>
            </w:pPr>
          </w:p>
        </w:tc>
        <w:tc>
          <w:tcPr>
            <w:tcW w:w="15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F03F045" w14:textId="77777777" w:rsidR="007A3FDD" w:rsidRDefault="007A3FDD" w:rsidP="00F245C5">
            <w:pPr>
              <w:spacing w:after="40"/>
              <w:jc w:val="center"/>
            </w:pPr>
          </w:p>
        </w:tc>
      </w:tr>
    </w:tbl>
    <w:p w14:paraId="4451697B" w14:textId="77777777" w:rsidR="007A3FDD" w:rsidRDefault="007A3FDD" w:rsidP="007A3FDD">
      <w:pPr>
        <w:spacing w:after="120"/>
      </w:pPr>
    </w:p>
    <w:p w14:paraId="0248758B" w14:textId="77777777" w:rsidR="007A3FDD" w:rsidRDefault="007A3FDD" w:rsidP="007A3FDD">
      <w:pPr>
        <w:spacing w:before="160" w:after="100" w:line="276" w:lineRule="auto"/>
        <w:jc w:val="both"/>
      </w:pPr>
      <w:r>
        <w:rPr>
          <w:b/>
          <w:bCs/>
        </w:rPr>
        <w:t>Ce observăm?</w:t>
      </w:r>
      <w:r>
        <w:t xml:space="preserve"> ..........................................................................................................................................</w:t>
      </w:r>
    </w:p>
    <w:p w14:paraId="30D21184" w14:textId="77777777" w:rsidR="007A3FDD" w:rsidRDefault="007A3FDD" w:rsidP="007A3FDD">
      <w:pPr>
        <w:pBdr>
          <w:bottom w:val="dotted" w:sz="6" w:space="1" w:color="999999"/>
        </w:pBdr>
        <w:spacing w:before="200"/>
      </w:pPr>
      <w:r>
        <w:t xml:space="preserve"> </w:t>
      </w:r>
    </w:p>
    <w:p w14:paraId="05F6BB64" w14:textId="77777777" w:rsidR="007A3FDD" w:rsidRDefault="007A3FDD" w:rsidP="007A3FDD">
      <w:pPr>
        <w:pBdr>
          <w:bottom w:val="dotted" w:sz="6" w:space="1" w:color="999999"/>
        </w:pBdr>
        <w:spacing w:before="200"/>
      </w:pPr>
      <w:r>
        <w:t xml:space="preserve"> </w:t>
      </w:r>
    </w:p>
    <w:p w14:paraId="657FABEA" w14:textId="77777777" w:rsidR="007A3FDD" w:rsidRDefault="007A3FDD" w:rsidP="007A3FDD">
      <w:pPr>
        <w:spacing w:before="160" w:after="100" w:line="276" w:lineRule="auto"/>
        <w:jc w:val="both"/>
      </w:pPr>
      <w:r>
        <w:rPr>
          <w:b/>
          <w:bCs/>
        </w:rPr>
        <w:t>Momentul în care Ghiță ar fi putut opri „căderea”:</w:t>
      </w:r>
      <w:r>
        <w:t xml:space="preserve"> ................................................................................</w:t>
      </w:r>
    </w:p>
    <w:p w14:paraId="6DF31FE0" w14:textId="77777777" w:rsidR="007A3FDD" w:rsidRDefault="007A3FDD" w:rsidP="007A3FDD">
      <w:pPr>
        <w:pBdr>
          <w:bottom w:val="dotted" w:sz="6" w:space="1" w:color="999999"/>
        </w:pBdr>
        <w:spacing w:before="200"/>
      </w:pPr>
      <w:r>
        <w:t xml:space="preserve"> </w:t>
      </w:r>
    </w:p>
    <w:p w14:paraId="231AB57C" w14:textId="77777777" w:rsidR="007A3FDD" w:rsidRDefault="007A3FDD" w:rsidP="007A3FDD">
      <w:pPr>
        <w:pBdr>
          <w:bottom w:val="dotted" w:sz="6" w:space="1" w:color="999999"/>
        </w:pBdr>
        <w:spacing w:before="200"/>
      </w:pPr>
      <w:r>
        <w:t xml:space="preserve"> </w:t>
      </w:r>
    </w:p>
    <w:p w14:paraId="52B1191B" w14:textId="77777777" w:rsidR="007A3FDD" w:rsidRDefault="007A3FDD" w:rsidP="007A3FDD">
      <w:pPr>
        <w:pStyle w:val="Heading1"/>
        <w:keepNext/>
        <w:pageBreakBefore/>
        <w:jc w:val="center"/>
      </w:pPr>
      <w:r>
        <w:lastRenderedPageBreak/>
        <w:t>FIȘA 3 – Cum comunică Ghiță și Ana?</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800"/>
        <w:gridCol w:w="2700"/>
        <w:gridCol w:w="2800"/>
      </w:tblGrid>
      <w:tr w:rsidR="007A3FDD" w14:paraId="2EB0F47E" w14:textId="77777777" w:rsidTr="00F245C5">
        <w:trPr>
          <w:tblHeader/>
        </w:trPr>
        <w:tc>
          <w:tcPr>
            <w:tcW w:w="14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6F1D1073" w14:textId="77777777" w:rsidR="007A3FDD" w:rsidRDefault="007A3FDD" w:rsidP="00F245C5">
            <w:pPr>
              <w:spacing w:after="40"/>
              <w:jc w:val="center"/>
            </w:pPr>
            <w:r>
              <w:rPr>
                <w:b/>
                <w:bCs/>
                <w:color w:val="FFFFFF"/>
                <w:sz w:val="20"/>
                <w:szCs w:val="20"/>
              </w:rPr>
              <w:t>Stilul</w:t>
            </w:r>
          </w:p>
        </w:tc>
        <w:tc>
          <w:tcPr>
            <w:tcW w:w="28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490CFE58" w14:textId="77777777" w:rsidR="007A3FDD" w:rsidRDefault="007A3FDD" w:rsidP="00F245C5">
            <w:pPr>
              <w:spacing w:after="40"/>
              <w:jc w:val="center"/>
            </w:pPr>
            <w:r>
              <w:rPr>
                <w:b/>
                <w:bCs/>
                <w:color w:val="FFFFFF"/>
                <w:sz w:val="20"/>
                <w:szCs w:val="20"/>
              </w:rPr>
              <w:t>Ce înseamnă</w:t>
            </w:r>
          </w:p>
        </w:tc>
        <w:tc>
          <w:tcPr>
            <w:tcW w:w="27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12864579" w14:textId="77777777" w:rsidR="007A3FDD" w:rsidRDefault="007A3FDD" w:rsidP="00F245C5">
            <w:pPr>
              <w:spacing w:after="40"/>
              <w:jc w:val="center"/>
            </w:pPr>
            <w:r>
              <w:rPr>
                <w:b/>
                <w:bCs/>
                <w:color w:val="FFFFFF"/>
                <w:sz w:val="20"/>
                <w:szCs w:val="20"/>
              </w:rPr>
              <w:t>Semne tipice</w:t>
            </w:r>
          </w:p>
        </w:tc>
        <w:tc>
          <w:tcPr>
            <w:tcW w:w="28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4423DBB8" w14:textId="77777777" w:rsidR="007A3FDD" w:rsidRDefault="007A3FDD" w:rsidP="00F245C5">
            <w:pPr>
              <w:spacing w:after="40"/>
              <w:jc w:val="center"/>
            </w:pPr>
            <w:r>
              <w:rPr>
                <w:b/>
                <w:bCs/>
                <w:color w:val="FFFFFF"/>
                <w:sz w:val="20"/>
                <w:szCs w:val="20"/>
              </w:rPr>
              <w:t>Exemplu din nuvelă</w:t>
            </w:r>
          </w:p>
        </w:tc>
      </w:tr>
      <w:tr w:rsidR="007A3FDD" w14:paraId="69A26E9C" w14:textId="77777777" w:rsidTr="00F245C5">
        <w:trPr>
          <w:trHeight w:val="900"/>
        </w:trPr>
        <w:tc>
          <w:tcPr>
            <w:tcW w:w="1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5A046A9" w14:textId="77777777" w:rsidR="007A3FDD" w:rsidRDefault="007A3FDD" w:rsidP="00F245C5">
            <w:pPr>
              <w:spacing w:after="40"/>
            </w:pPr>
            <w:r>
              <w:rPr>
                <w:b/>
                <w:bCs/>
                <w:sz w:val="20"/>
                <w:szCs w:val="20"/>
              </w:rPr>
              <w:t>Pasiv</w:t>
            </w:r>
          </w:p>
        </w:tc>
        <w:tc>
          <w:tcPr>
            <w:tcW w:w="2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0C3A6C7" w14:textId="77777777" w:rsidR="007A3FDD" w:rsidRDefault="007A3FDD" w:rsidP="00F245C5">
            <w:pPr>
              <w:spacing w:after="40"/>
              <w:jc w:val="both"/>
            </w:pPr>
            <w:r>
              <w:rPr>
                <w:sz w:val="20"/>
                <w:szCs w:val="20"/>
              </w:rPr>
              <w:t>Îmi ascund emoțiile și nevoile; evit conflictul.</w:t>
            </w:r>
          </w:p>
        </w:tc>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CE1CA8D" w14:textId="77777777" w:rsidR="007A3FDD" w:rsidRDefault="007A3FDD" w:rsidP="00F245C5">
            <w:pPr>
              <w:spacing w:after="40"/>
              <w:jc w:val="both"/>
            </w:pPr>
            <w:r>
              <w:rPr>
                <w:sz w:val="20"/>
                <w:szCs w:val="20"/>
              </w:rPr>
              <w:t>tăcere, retragere, „lasă, nu-i nimic”, secrete</w:t>
            </w:r>
          </w:p>
        </w:tc>
        <w:tc>
          <w:tcPr>
            <w:tcW w:w="2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D246E26" w14:textId="77777777" w:rsidR="007A3FDD" w:rsidRDefault="007A3FDD" w:rsidP="00F245C5">
            <w:pPr>
              <w:spacing w:after="40"/>
            </w:pPr>
          </w:p>
        </w:tc>
      </w:tr>
      <w:tr w:rsidR="007A3FDD" w14:paraId="2DB2C486" w14:textId="77777777" w:rsidTr="00F245C5">
        <w:trPr>
          <w:trHeight w:val="900"/>
        </w:trPr>
        <w:tc>
          <w:tcPr>
            <w:tcW w:w="1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77A4977" w14:textId="77777777" w:rsidR="007A3FDD" w:rsidRDefault="007A3FDD" w:rsidP="00F245C5">
            <w:pPr>
              <w:spacing w:after="40"/>
            </w:pPr>
            <w:r>
              <w:rPr>
                <w:b/>
                <w:bCs/>
                <w:sz w:val="20"/>
                <w:szCs w:val="20"/>
              </w:rPr>
              <w:t>Agresiv</w:t>
            </w:r>
          </w:p>
        </w:tc>
        <w:tc>
          <w:tcPr>
            <w:tcW w:w="2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9611832" w14:textId="77777777" w:rsidR="007A3FDD" w:rsidRDefault="007A3FDD" w:rsidP="00F245C5">
            <w:pPr>
              <w:spacing w:after="40"/>
              <w:jc w:val="both"/>
            </w:pPr>
            <w:r>
              <w:rPr>
                <w:sz w:val="20"/>
                <w:szCs w:val="20"/>
              </w:rPr>
              <w:t>Îmi impun emoțiile și nevoile, fără să-l respect pe celălalt.</w:t>
            </w:r>
          </w:p>
        </w:tc>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CEA1852" w14:textId="77777777" w:rsidR="007A3FDD" w:rsidRDefault="007A3FDD" w:rsidP="00F245C5">
            <w:pPr>
              <w:spacing w:after="40"/>
              <w:jc w:val="both"/>
            </w:pPr>
            <w:r>
              <w:rPr>
                <w:sz w:val="20"/>
                <w:szCs w:val="20"/>
              </w:rPr>
              <w:t>reproșuri, ironii, ton ridicat, amenințări</w:t>
            </w:r>
          </w:p>
        </w:tc>
        <w:tc>
          <w:tcPr>
            <w:tcW w:w="2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BB3D9AE" w14:textId="77777777" w:rsidR="007A3FDD" w:rsidRDefault="007A3FDD" w:rsidP="00F245C5">
            <w:pPr>
              <w:spacing w:after="40"/>
            </w:pPr>
          </w:p>
        </w:tc>
      </w:tr>
      <w:tr w:rsidR="007A3FDD" w14:paraId="7962A6D2" w14:textId="77777777" w:rsidTr="00F245C5">
        <w:trPr>
          <w:trHeight w:val="900"/>
        </w:trPr>
        <w:tc>
          <w:tcPr>
            <w:tcW w:w="1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E2A1A21" w14:textId="77777777" w:rsidR="007A3FDD" w:rsidRDefault="007A3FDD" w:rsidP="00F245C5">
            <w:pPr>
              <w:spacing w:after="40"/>
            </w:pPr>
            <w:r>
              <w:rPr>
                <w:b/>
                <w:bCs/>
                <w:sz w:val="20"/>
                <w:szCs w:val="20"/>
              </w:rPr>
              <w:t>Asertiv</w:t>
            </w:r>
          </w:p>
        </w:tc>
        <w:tc>
          <w:tcPr>
            <w:tcW w:w="2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0392878" w14:textId="77777777" w:rsidR="007A3FDD" w:rsidRDefault="007A3FDD" w:rsidP="00F245C5">
            <w:pPr>
              <w:spacing w:after="40"/>
              <w:jc w:val="both"/>
            </w:pPr>
            <w:r>
              <w:rPr>
                <w:sz w:val="20"/>
                <w:szCs w:val="20"/>
              </w:rPr>
              <w:t>Îmi exprim clar emoțiile și nevoile, respectându-l pe celălalt.</w:t>
            </w:r>
          </w:p>
        </w:tc>
        <w:tc>
          <w:tcPr>
            <w:tcW w:w="27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BD2848B" w14:textId="77777777" w:rsidR="007A3FDD" w:rsidRDefault="007A3FDD" w:rsidP="00F245C5">
            <w:pPr>
              <w:spacing w:after="40"/>
              <w:jc w:val="both"/>
            </w:pPr>
            <w:r>
              <w:rPr>
                <w:sz w:val="20"/>
                <w:szCs w:val="20"/>
              </w:rPr>
              <w:t>mesaje la persoana I, calm, cereri clare</w:t>
            </w:r>
          </w:p>
        </w:tc>
        <w:tc>
          <w:tcPr>
            <w:tcW w:w="28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633B990" w14:textId="77777777" w:rsidR="007A3FDD" w:rsidRDefault="007A3FDD" w:rsidP="00F245C5">
            <w:pPr>
              <w:spacing w:after="40"/>
            </w:pPr>
            <w:r>
              <w:rPr>
                <w:sz w:val="20"/>
                <w:szCs w:val="20"/>
              </w:rPr>
              <w:t>(lipsește din relația lor – de ce?)</w:t>
            </w:r>
          </w:p>
        </w:tc>
      </w:tr>
    </w:tbl>
    <w:p w14:paraId="58A6BA80" w14:textId="77777777" w:rsidR="007A3FDD" w:rsidRDefault="007A3FDD" w:rsidP="007A3FDD">
      <w:pPr>
        <w:spacing w:after="120"/>
      </w:pPr>
    </w:p>
    <w:p w14:paraId="0F4DB637" w14:textId="77777777" w:rsidR="007A3FDD" w:rsidRDefault="007A3FDD" w:rsidP="007A3FDD">
      <w:pPr>
        <w:pStyle w:val="Heading3"/>
        <w:keepNext/>
      </w:pPr>
      <w:r>
        <w:t>Rescrieți asertiv</w:t>
      </w:r>
    </w:p>
    <w:p w14:paraId="33541D2B" w14:textId="77777777" w:rsidR="007A3FDD" w:rsidRDefault="007A3FDD" w:rsidP="007A3FDD">
      <w:pPr>
        <w:spacing w:after="100" w:line="276" w:lineRule="auto"/>
        <w:jc w:val="both"/>
      </w:pPr>
      <w:r>
        <w:t>Alegeți un moment de tensiune dintre Ghiță și Ana. Rescrieți-l folosind formula mesajului la persoana I:</w:t>
      </w:r>
    </w:p>
    <w:p w14:paraId="3CEFD582" w14:textId="77777777" w:rsidR="007A3FDD" w:rsidRDefault="007A3FDD" w:rsidP="007A3FDD">
      <w:pPr>
        <w:pBdr>
          <w:left w:val="single" w:sz="18" w:space="8" w:color="1F3A8A"/>
        </w:pBdr>
        <w:shd w:val="clear" w:color="auto" w:fill="E8EEF9"/>
        <w:spacing w:before="60" w:after="160" w:line="276" w:lineRule="auto"/>
        <w:ind w:left="200" w:right="200"/>
        <w:jc w:val="both"/>
      </w:pPr>
      <w:r>
        <w:t>„</w:t>
      </w:r>
      <w:r>
        <w:rPr>
          <w:b/>
          <w:bCs/>
        </w:rPr>
        <w:t>Eu simt</w:t>
      </w:r>
      <w:r>
        <w:t xml:space="preserve"> ... (emoția) </w:t>
      </w:r>
      <w:r>
        <w:rPr>
          <w:b/>
          <w:bCs/>
        </w:rPr>
        <w:t>când</w:t>
      </w:r>
      <w:r>
        <w:t xml:space="preserve"> ... (faptul concret), </w:t>
      </w:r>
      <w:r>
        <w:rPr>
          <w:b/>
          <w:bCs/>
        </w:rPr>
        <w:t>pentru că</w:t>
      </w:r>
      <w:r>
        <w:t xml:space="preserve"> ... (nevoia mea). </w:t>
      </w:r>
      <w:r>
        <w:rPr>
          <w:b/>
          <w:bCs/>
        </w:rPr>
        <w:t>Aș vrea</w:t>
      </w:r>
      <w:r>
        <w:t xml:space="preserve"> ... (cererea clară).”</w:t>
      </w:r>
    </w:p>
    <w:p w14:paraId="57DEC2BA" w14:textId="77777777" w:rsidR="007A3FDD" w:rsidRDefault="007A3FDD" w:rsidP="007A3FDD">
      <w:pPr>
        <w:spacing w:after="100" w:line="276" w:lineRule="auto"/>
        <w:jc w:val="both"/>
      </w:pPr>
      <w:r>
        <w:rPr>
          <w:b/>
          <w:bCs/>
        </w:rPr>
        <w:t>Ghiță:</w:t>
      </w:r>
      <w:r>
        <w:t xml:space="preserve"> ................................................................................................................................................</w:t>
      </w:r>
    </w:p>
    <w:p w14:paraId="17E145FF" w14:textId="77777777" w:rsidR="007A3FDD" w:rsidRDefault="007A3FDD" w:rsidP="007A3FDD">
      <w:pPr>
        <w:pBdr>
          <w:bottom w:val="dotted" w:sz="6" w:space="1" w:color="999999"/>
        </w:pBdr>
        <w:spacing w:before="200"/>
      </w:pPr>
      <w:r>
        <w:t xml:space="preserve"> </w:t>
      </w:r>
    </w:p>
    <w:p w14:paraId="3846F4BF" w14:textId="77777777" w:rsidR="007A3FDD" w:rsidRDefault="007A3FDD" w:rsidP="007A3FDD">
      <w:pPr>
        <w:pBdr>
          <w:bottom w:val="dotted" w:sz="6" w:space="1" w:color="999999"/>
        </w:pBdr>
        <w:spacing w:before="200"/>
      </w:pPr>
      <w:r>
        <w:t xml:space="preserve"> </w:t>
      </w:r>
    </w:p>
    <w:p w14:paraId="15280434" w14:textId="77777777" w:rsidR="007A3FDD" w:rsidRDefault="007A3FDD" w:rsidP="007A3FDD">
      <w:pPr>
        <w:spacing w:after="100" w:line="276" w:lineRule="auto"/>
        <w:jc w:val="both"/>
      </w:pPr>
      <w:r>
        <w:rPr>
          <w:b/>
          <w:bCs/>
        </w:rPr>
        <w:t>Ana:</w:t>
      </w:r>
      <w:r>
        <w:t xml:space="preserve"> ..................................................................................................................................................</w:t>
      </w:r>
    </w:p>
    <w:p w14:paraId="3B35F6F0" w14:textId="77777777" w:rsidR="007A3FDD" w:rsidRDefault="007A3FDD" w:rsidP="007A3FDD">
      <w:pPr>
        <w:pBdr>
          <w:bottom w:val="dotted" w:sz="6" w:space="1" w:color="999999"/>
        </w:pBdr>
        <w:spacing w:before="200"/>
      </w:pPr>
      <w:r>
        <w:t xml:space="preserve"> </w:t>
      </w:r>
    </w:p>
    <w:p w14:paraId="204F29EF" w14:textId="77777777" w:rsidR="007A3FDD" w:rsidRDefault="007A3FDD" w:rsidP="007A3FDD">
      <w:pPr>
        <w:pBdr>
          <w:bottom w:val="dotted" w:sz="6" w:space="1" w:color="999999"/>
        </w:pBdr>
        <w:spacing w:before="200"/>
      </w:pPr>
      <w:r>
        <w:t xml:space="preserve"> </w:t>
      </w:r>
    </w:p>
    <w:p w14:paraId="18087A03" w14:textId="77777777" w:rsidR="007A3FDD" w:rsidRDefault="007A3FDD" w:rsidP="007A3FDD">
      <w:pPr>
        <w:pStyle w:val="Heading1"/>
        <w:keepNext/>
        <w:pageBreakBefore/>
        <w:jc w:val="center"/>
      </w:pPr>
      <w:r>
        <w:lastRenderedPageBreak/>
        <w:t>ANEXA 4 – „Scaunul fierbinte”: reguli și întrebări sugestive</w:t>
      </w:r>
    </w:p>
    <w:p w14:paraId="183D83CF" w14:textId="77777777" w:rsidR="007A3FDD" w:rsidRDefault="007A3FDD" w:rsidP="007A3FDD">
      <w:pPr>
        <w:pStyle w:val="Heading3"/>
        <w:keepNext/>
      </w:pPr>
      <w:r>
        <w:t>Reguli</w:t>
      </w:r>
    </w:p>
    <w:p w14:paraId="0AF650F4" w14:textId="77777777" w:rsidR="007A3FDD" w:rsidRDefault="007A3FDD" w:rsidP="007A3FDD">
      <w:pPr>
        <w:pStyle w:val="ListParagraph"/>
        <w:numPr>
          <w:ilvl w:val="0"/>
          <w:numId w:val="2"/>
        </w:numPr>
        <w:spacing w:after="60"/>
      </w:pPr>
      <w:r>
        <w:t>Voluntarul răspunde la persoana I, ca Ghiță, pe baza textului.</w:t>
      </w:r>
    </w:p>
    <w:p w14:paraId="268C4F53" w14:textId="77777777" w:rsidR="007A3FDD" w:rsidRDefault="007A3FDD" w:rsidP="007A3FDD">
      <w:pPr>
        <w:pStyle w:val="ListParagraph"/>
        <w:numPr>
          <w:ilvl w:val="0"/>
          <w:numId w:val="2"/>
        </w:numPr>
        <w:spacing w:after="60"/>
      </w:pPr>
      <w:r>
        <w:t>Întrebările sunt despre gânduri, emoții și alegeri, nu doar despre fapte.</w:t>
      </w:r>
    </w:p>
    <w:p w14:paraId="6FCBDCD8" w14:textId="77777777" w:rsidR="007A3FDD" w:rsidRDefault="007A3FDD" w:rsidP="007A3FDD">
      <w:pPr>
        <w:pStyle w:val="ListParagraph"/>
        <w:numPr>
          <w:ilvl w:val="0"/>
          <w:numId w:val="2"/>
        </w:numPr>
        <w:spacing w:after="60"/>
      </w:pPr>
      <w:r>
        <w:t>Ascultăm fără ironii; personajul nu e „judecat”, ci înțeles.</w:t>
      </w:r>
    </w:p>
    <w:p w14:paraId="7AE4456C" w14:textId="77777777" w:rsidR="007A3FDD" w:rsidRDefault="007A3FDD" w:rsidP="007A3FDD">
      <w:pPr>
        <w:pStyle w:val="ListParagraph"/>
        <w:numPr>
          <w:ilvl w:val="0"/>
          <w:numId w:val="2"/>
        </w:numPr>
        <w:spacing w:after="60"/>
      </w:pPr>
      <w:r>
        <w:t>La final, voluntarul se ridică de pe scaun și spune: „Nu mai sunt Ghiță, sunt ...” (ieșirea din rol).</w:t>
      </w:r>
    </w:p>
    <w:p w14:paraId="22484349" w14:textId="77777777" w:rsidR="007A3FDD" w:rsidRDefault="007A3FDD" w:rsidP="007A3FDD">
      <w:pPr>
        <w:pStyle w:val="Heading3"/>
        <w:keepNext/>
      </w:pPr>
      <w:r>
        <w:t>Întrebări sugestive</w:t>
      </w:r>
    </w:p>
    <w:p w14:paraId="494A1585" w14:textId="77777777" w:rsidR="007A3FDD" w:rsidRDefault="007A3FDD" w:rsidP="007A3FDD">
      <w:pPr>
        <w:pStyle w:val="ListParagraph"/>
        <w:numPr>
          <w:ilvl w:val="0"/>
          <w:numId w:val="1"/>
        </w:numPr>
        <w:spacing w:after="60"/>
      </w:pPr>
      <w:r>
        <w:t>Ce ai simțit prima dată când l-ai văzut pe Lică?</w:t>
      </w:r>
    </w:p>
    <w:p w14:paraId="3A286C87" w14:textId="77777777" w:rsidR="007A3FDD" w:rsidRDefault="007A3FDD" w:rsidP="007A3FDD">
      <w:pPr>
        <w:pStyle w:val="ListParagraph"/>
        <w:numPr>
          <w:ilvl w:val="0"/>
          <w:numId w:val="1"/>
        </w:numPr>
        <w:spacing w:after="60"/>
      </w:pPr>
      <w:r>
        <w:t>De ce nu i-ai spus Anei ce te frământa?</w:t>
      </w:r>
    </w:p>
    <w:p w14:paraId="3BD84F62" w14:textId="77777777" w:rsidR="007A3FDD" w:rsidRDefault="007A3FDD" w:rsidP="007A3FDD">
      <w:pPr>
        <w:pStyle w:val="ListParagraph"/>
        <w:numPr>
          <w:ilvl w:val="0"/>
          <w:numId w:val="1"/>
        </w:numPr>
        <w:spacing w:after="60"/>
      </w:pPr>
      <w:r>
        <w:t>Ce emoție a fost mai puternică: frica de Lică sau dorința de a te îmbogăți?</w:t>
      </w:r>
    </w:p>
    <w:p w14:paraId="746A425B" w14:textId="77777777" w:rsidR="007A3FDD" w:rsidRDefault="007A3FDD" w:rsidP="007A3FDD">
      <w:pPr>
        <w:pStyle w:val="ListParagraph"/>
        <w:numPr>
          <w:ilvl w:val="0"/>
          <w:numId w:val="1"/>
        </w:numPr>
        <w:spacing w:after="60"/>
      </w:pPr>
      <w:r>
        <w:t>Ce ai simțit după ce ai mințit la judecată?</w:t>
      </w:r>
    </w:p>
    <w:p w14:paraId="2B80A282" w14:textId="77777777" w:rsidR="007A3FDD" w:rsidRDefault="007A3FDD" w:rsidP="007A3FDD">
      <w:pPr>
        <w:pStyle w:val="ListParagraph"/>
        <w:numPr>
          <w:ilvl w:val="0"/>
          <w:numId w:val="1"/>
        </w:numPr>
        <w:spacing w:after="60"/>
      </w:pPr>
      <w:r>
        <w:t>Ce ți-ar fi trebuit ca să te oprești la timp?</w:t>
      </w:r>
    </w:p>
    <w:p w14:paraId="00E71C0A" w14:textId="77777777" w:rsidR="007A3FDD" w:rsidRDefault="007A3FDD" w:rsidP="007A3FDD">
      <w:pPr>
        <w:pStyle w:val="ListParagraph"/>
        <w:numPr>
          <w:ilvl w:val="0"/>
          <w:numId w:val="1"/>
        </w:numPr>
        <w:spacing w:after="60"/>
      </w:pPr>
      <w:r>
        <w:t>Dacă ai putea să-i spui ceva Anei acum, ce i-ai spune?</w:t>
      </w:r>
    </w:p>
    <w:p w14:paraId="3D2B51B2" w14:textId="77777777" w:rsidR="007A3FDD" w:rsidRDefault="007A3FDD" w:rsidP="007A3FDD">
      <w:pPr>
        <w:pStyle w:val="ListParagraph"/>
        <w:numPr>
          <w:ilvl w:val="0"/>
          <w:numId w:val="1"/>
        </w:numPr>
        <w:spacing w:after="60"/>
      </w:pPr>
      <w:r>
        <w:t>Crezi că ești vinovat sau victimă?</w:t>
      </w:r>
    </w:p>
    <w:p w14:paraId="41E9FDFF" w14:textId="77777777" w:rsidR="007A3FDD" w:rsidRDefault="007A3FDD" w:rsidP="007A3FDD">
      <w:pPr>
        <w:pStyle w:val="Heading1"/>
        <w:keepNext/>
        <w:pageBreakBefore/>
        <w:jc w:val="center"/>
      </w:pPr>
      <w:r>
        <w:lastRenderedPageBreak/>
        <w:t>ANEXA 5 – Tema: eseu argumentativ</w:t>
      </w:r>
    </w:p>
    <w:p w14:paraId="48C1E6E5" w14:textId="77777777" w:rsidR="007A3FDD" w:rsidRDefault="007A3FDD" w:rsidP="007A3FDD">
      <w:pPr>
        <w:pStyle w:val="Heading3"/>
        <w:keepNext/>
        <w:jc w:val="both"/>
        <w:rPr>
          <w:color w:val="auto"/>
        </w:rPr>
      </w:pPr>
    </w:p>
    <w:p w14:paraId="51C3AF10" w14:textId="77777777" w:rsidR="007A3FDD" w:rsidRPr="00F63561" w:rsidRDefault="007A3FDD" w:rsidP="007A3FDD">
      <w:pPr>
        <w:pStyle w:val="Heading3"/>
        <w:keepNext/>
        <w:ind w:firstLine="720"/>
        <w:jc w:val="both"/>
        <w:rPr>
          <w:color w:val="auto"/>
        </w:rPr>
      </w:pPr>
      <w:r w:rsidRPr="00F63561">
        <w:rPr>
          <w:color w:val="auto"/>
        </w:rPr>
        <w:t>Redactați un eseu de minimum 400 de cuvinte, cu titlul „Ghiță – victimă a împrejurărilor sau a propriilor emoții?”, în care să vă exprimați punctul de vedere, folosind cel puțin două argumente susținute cu citate din nuvelă și cel puțin un concept al inteligenței emoționale discutat la oră.</w:t>
      </w:r>
    </w:p>
    <w:p w14:paraId="5B1FEAC7" w14:textId="77777777" w:rsidR="007A3FDD" w:rsidRPr="00F63561" w:rsidRDefault="007A3FDD" w:rsidP="007A3FDD">
      <w:pPr>
        <w:pStyle w:val="Heading3"/>
        <w:keepNext/>
        <w:jc w:val="both"/>
        <w:rPr>
          <w:color w:val="auto"/>
        </w:rPr>
      </w:pPr>
      <w:r w:rsidRPr="00F63561">
        <w:rPr>
          <w:color w:val="auto"/>
        </w:rPr>
        <w:t>Grila de evaluare</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00"/>
        <w:gridCol w:w="2300"/>
      </w:tblGrid>
      <w:tr w:rsidR="007A3FDD" w14:paraId="1400B23B" w14:textId="77777777" w:rsidTr="00F245C5">
        <w:trPr>
          <w:tblHeader/>
        </w:trPr>
        <w:tc>
          <w:tcPr>
            <w:tcW w:w="74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27EB8B2" w14:textId="77777777" w:rsidR="007A3FDD" w:rsidRDefault="007A3FDD" w:rsidP="00F245C5">
            <w:pPr>
              <w:spacing w:after="40"/>
              <w:jc w:val="center"/>
            </w:pPr>
            <w:r>
              <w:rPr>
                <w:b/>
                <w:bCs/>
                <w:color w:val="FFFFFF"/>
                <w:sz w:val="20"/>
                <w:szCs w:val="20"/>
              </w:rPr>
              <w:t>Criteriul</w:t>
            </w:r>
          </w:p>
        </w:tc>
        <w:tc>
          <w:tcPr>
            <w:tcW w:w="23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02806DCB" w14:textId="77777777" w:rsidR="007A3FDD" w:rsidRDefault="007A3FDD" w:rsidP="00F245C5">
            <w:pPr>
              <w:spacing w:after="40"/>
              <w:jc w:val="center"/>
            </w:pPr>
            <w:r>
              <w:rPr>
                <w:b/>
                <w:bCs/>
                <w:color w:val="FFFFFF"/>
                <w:sz w:val="20"/>
                <w:szCs w:val="20"/>
              </w:rPr>
              <w:t>Punctaj</w:t>
            </w:r>
          </w:p>
        </w:tc>
      </w:tr>
      <w:tr w:rsidR="007A3FDD" w14:paraId="48B1C4CA" w14:textId="77777777" w:rsidTr="00F245C5">
        <w:tc>
          <w:tcPr>
            <w:tcW w:w="7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9C23EB9" w14:textId="77777777" w:rsidR="007A3FDD" w:rsidRDefault="007A3FDD" w:rsidP="00F245C5">
            <w:pPr>
              <w:spacing w:after="40"/>
            </w:pPr>
            <w:r>
              <w:rPr>
                <w:sz w:val="20"/>
                <w:szCs w:val="20"/>
              </w:rPr>
              <w:t>Formularea clară a ipotezei / punctului de vedere</w:t>
            </w: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BED4661" w14:textId="77777777" w:rsidR="007A3FDD" w:rsidRDefault="007A3FDD" w:rsidP="00F245C5">
            <w:pPr>
              <w:spacing w:after="40"/>
            </w:pPr>
            <w:r>
              <w:rPr>
                <w:sz w:val="20"/>
                <w:szCs w:val="20"/>
              </w:rPr>
              <w:t>10 p</w:t>
            </w:r>
          </w:p>
        </w:tc>
      </w:tr>
      <w:tr w:rsidR="007A3FDD" w14:paraId="53968FBC" w14:textId="77777777" w:rsidTr="00F245C5">
        <w:tc>
          <w:tcPr>
            <w:tcW w:w="74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66D75325" w14:textId="77777777" w:rsidR="007A3FDD" w:rsidRDefault="007A3FDD" w:rsidP="00F245C5">
            <w:pPr>
              <w:spacing w:after="40"/>
            </w:pPr>
            <w:r>
              <w:rPr>
                <w:sz w:val="20"/>
                <w:szCs w:val="20"/>
              </w:rPr>
              <w:t>Două argumente pertinente, susținute cu citate comentate</w:t>
            </w:r>
          </w:p>
        </w:tc>
        <w:tc>
          <w:tcPr>
            <w:tcW w:w="23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6D9DA381" w14:textId="77777777" w:rsidR="007A3FDD" w:rsidRDefault="007A3FDD" w:rsidP="00F245C5">
            <w:pPr>
              <w:spacing w:after="40"/>
            </w:pPr>
            <w:r>
              <w:rPr>
                <w:sz w:val="20"/>
                <w:szCs w:val="20"/>
              </w:rPr>
              <w:t>2 × 15 p = 30 p</w:t>
            </w:r>
          </w:p>
        </w:tc>
      </w:tr>
      <w:tr w:rsidR="007A3FDD" w14:paraId="752999DD" w14:textId="77777777" w:rsidTr="00F245C5">
        <w:tc>
          <w:tcPr>
            <w:tcW w:w="7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2151383" w14:textId="77777777" w:rsidR="007A3FDD" w:rsidRDefault="007A3FDD" w:rsidP="00F245C5">
            <w:pPr>
              <w:spacing w:after="40"/>
            </w:pPr>
            <w:r>
              <w:rPr>
                <w:sz w:val="20"/>
                <w:szCs w:val="20"/>
              </w:rPr>
              <w:t>Utilizarea corectă a conceptelor de IE (emoție, autocontrol, empatie, asertivitate)</w:t>
            </w: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D9A57DE" w14:textId="77777777" w:rsidR="007A3FDD" w:rsidRDefault="007A3FDD" w:rsidP="00F245C5">
            <w:pPr>
              <w:spacing w:after="40"/>
            </w:pPr>
            <w:r>
              <w:rPr>
                <w:sz w:val="20"/>
                <w:szCs w:val="20"/>
              </w:rPr>
              <w:t>15 p</w:t>
            </w:r>
          </w:p>
        </w:tc>
      </w:tr>
      <w:tr w:rsidR="007A3FDD" w14:paraId="07224D7A" w14:textId="77777777" w:rsidTr="00F245C5">
        <w:tc>
          <w:tcPr>
            <w:tcW w:w="74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5800B8A8" w14:textId="77777777" w:rsidR="007A3FDD" w:rsidRDefault="007A3FDD" w:rsidP="00F245C5">
            <w:pPr>
              <w:spacing w:after="40"/>
            </w:pPr>
            <w:r>
              <w:rPr>
                <w:sz w:val="20"/>
                <w:szCs w:val="20"/>
              </w:rPr>
              <w:t>Raportarea la viziunea realistă a autorului și la contextul operei</w:t>
            </w:r>
          </w:p>
        </w:tc>
        <w:tc>
          <w:tcPr>
            <w:tcW w:w="23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2EB8EB29" w14:textId="77777777" w:rsidR="007A3FDD" w:rsidRDefault="007A3FDD" w:rsidP="00F245C5">
            <w:pPr>
              <w:spacing w:after="40"/>
            </w:pPr>
            <w:r>
              <w:rPr>
                <w:sz w:val="20"/>
                <w:szCs w:val="20"/>
              </w:rPr>
              <w:t>10 p</w:t>
            </w:r>
          </w:p>
        </w:tc>
      </w:tr>
      <w:tr w:rsidR="007A3FDD" w14:paraId="1957F446" w14:textId="77777777" w:rsidTr="00F245C5">
        <w:tc>
          <w:tcPr>
            <w:tcW w:w="7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A030308" w14:textId="77777777" w:rsidR="007A3FDD" w:rsidRDefault="007A3FDD" w:rsidP="00F245C5">
            <w:pPr>
              <w:spacing w:after="40"/>
            </w:pPr>
            <w:r>
              <w:rPr>
                <w:sz w:val="20"/>
                <w:szCs w:val="20"/>
              </w:rPr>
              <w:t>Concluzie adecvată</w:t>
            </w: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70982F35" w14:textId="77777777" w:rsidR="007A3FDD" w:rsidRDefault="007A3FDD" w:rsidP="00F245C5">
            <w:pPr>
              <w:spacing w:after="40"/>
            </w:pPr>
            <w:r>
              <w:rPr>
                <w:sz w:val="20"/>
                <w:szCs w:val="20"/>
              </w:rPr>
              <w:t>5 p</w:t>
            </w:r>
          </w:p>
        </w:tc>
      </w:tr>
      <w:tr w:rsidR="007A3FDD" w14:paraId="66B277FA" w14:textId="77777777" w:rsidTr="00F245C5">
        <w:tc>
          <w:tcPr>
            <w:tcW w:w="74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5E42EA2F" w14:textId="77777777" w:rsidR="007A3FDD" w:rsidRDefault="007A3FDD" w:rsidP="00F245C5">
            <w:pPr>
              <w:spacing w:after="40"/>
            </w:pPr>
            <w:r>
              <w:rPr>
                <w:sz w:val="20"/>
                <w:szCs w:val="20"/>
              </w:rPr>
              <w:t>Organizarea ideilor, coerența, registrul stilistic</w:t>
            </w:r>
          </w:p>
        </w:tc>
        <w:tc>
          <w:tcPr>
            <w:tcW w:w="23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481EF539" w14:textId="77777777" w:rsidR="007A3FDD" w:rsidRDefault="007A3FDD" w:rsidP="00F245C5">
            <w:pPr>
              <w:spacing w:after="40"/>
            </w:pPr>
            <w:r>
              <w:rPr>
                <w:sz w:val="20"/>
                <w:szCs w:val="20"/>
              </w:rPr>
              <w:t>10 p</w:t>
            </w:r>
          </w:p>
        </w:tc>
      </w:tr>
      <w:tr w:rsidR="007A3FDD" w14:paraId="24B7A938" w14:textId="77777777" w:rsidTr="00F245C5">
        <w:tc>
          <w:tcPr>
            <w:tcW w:w="7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67B19DB7" w14:textId="77777777" w:rsidR="007A3FDD" w:rsidRDefault="007A3FDD" w:rsidP="00F245C5">
            <w:pPr>
              <w:spacing w:after="40"/>
            </w:pPr>
            <w:r>
              <w:rPr>
                <w:sz w:val="20"/>
                <w:szCs w:val="20"/>
              </w:rPr>
              <w:t>Respectarea normelor limbii literare (ortografie, punctuație, exprimare)</w:t>
            </w: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3FC64E7" w14:textId="77777777" w:rsidR="007A3FDD" w:rsidRDefault="007A3FDD" w:rsidP="00F245C5">
            <w:pPr>
              <w:spacing w:after="40"/>
            </w:pPr>
            <w:r>
              <w:rPr>
                <w:sz w:val="20"/>
                <w:szCs w:val="20"/>
              </w:rPr>
              <w:t>10 p</w:t>
            </w:r>
          </w:p>
        </w:tc>
      </w:tr>
      <w:tr w:rsidR="007A3FDD" w14:paraId="3D6D58EA" w14:textId="77777777" w:rsidTr="00F245C5">
        <w:tc>
          <w:tcPr>
            <w:tcW w:w="74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34E37EC5" w14:textId="77777777" w:rsidR="007A3FDD" w:rsidRDefault="007A3FDD" w:rsidP="00F245C5">
            <w:pPr>
              <w:spacing w:after="40"/>
            </w:pPr>
            <w:r>
              <w:rPr>
                <w:sz w:val="20"/>
                <w:szCs w:val="20"/>
              </w:rPr>
              <w:t>Încadrarea în numărul minim de cuvinte</w:t>
            </w:r>
          </w:p>
        </w:tc>
        <w:tc>
          <w:tcPr>
            <w:tcW w:w="2300" w:type="dxa"/>
            <w:tcBorders>
              <w:top w:val="single" w:sz="4" w:space="0" w:color="9AA9C7"/>
              <w:left w:val="single" w:sz="4" w:space="0" w:color="9AA9C7"/>
              <w:bottom w:val="single" w:sz="4" w:space="0" w:color="9AA9C7"/>
              <w:right w:val="single" w:sz="4" w:space="0" w:color="9AA9C7"/>
            </w:tcBorders>
            <w:shd w:val="clear" w:color="auto" w:fill="F6F8FC"/>
            <w:tcMar>
              <w:top w:w="60" w:type="dxa"/>
              <w:left w:w="100" w:type="dxa"/>
              <w:bottom w:w="60" w:type="dxa"/>
              <w:right w:w="100" w:type="dxa"/>
            </w:tcMar>
          </w:tcPr>
          <w:p w14:paraId="1683129A" w14:textId="77777777" w:rsidR="007A3FDD" w:rsidRDefault="007A3FDD" w:rsidP="00F245C5">
            <w:pPr>
              <w:spacing w:after="40"/>
            </w:pPr>
            <w:r>
              <w:rPr>
                <w:sz w:val="20"/>
                <w:szCs w:val="20"/>
              </w:rPr>
              <w:t>10 p</w:t>
            </w:r>
          </w:p>
        </w:tc>
      </w:tr>
      <w:tr w:rsidR="007A3FDD" w14:paraId="66BF86FC" w14:textId="77777777" w:rsidTr="00F245C5">
        <w:tc>
          <w:tcPr>
            <w:tcW w:w="74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26F8E0FA" w14:textId="77777777" w:rsidR="007A3FDD" w:rsidRDefault="007A3FDD" w:rsidP="00F245C5">
            <w:pPr>
              <w:spacing w:after="40"/>
            </w:pPr>
            <w:r>
              <w:rPr>
                <w:b/>
                <w:bCs/>
                <w:sz w:val="20"/>
                <w:szCs w:val="20"/>
              </w:rPr>
              <w:t>Total</w:t>
            </w:r>
          </w:p>
        </w:tc>
        <w:tc>
          <w:tcPr>
            <w:tcW w:w="2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34DB93BD" w14:textId="77777777" w:rsidR="007A3FDD" w:rsidRDefault="007A3FDD" w:rsidP="00F245C5">
            <w:pPr>
              <w:spacing w:after="40"/>
            </w:pPr>
            <w:r>
              <w:rPr>
                <w:b/>
                <w:bCs/>
                <w:sz w:val="20"/>
                <w:szCs w:val="20"/>
              </w:rPr>
              <w:t>100 p</w:t>
            </w:r>
          </w:p>
        </w:tc>
      </w:tr>
    </w:tbl>
    <w:p w14:paraId="5CAA5CC5" w14:textId="77777777" w:rsidR="007A3FDD" w:rsidRDefault="007A3FDD" w:rsidP="007A3FDD">
      <w:pPr>
        <w:spacing w:after="120"/>
      </w:pPr>
    </w:p>
    <w:p w14:paraId="0EB5C8A3" w14:textId="77777777" w:rsidR="007A3FDD" w:rsidRDefault="007A3FDD" w:rsidP="007A3FDD">
      <w:pPr>
        <w:pStyle w:val="Heading1"/>
        <w:keepNext/>
        <w:pageBreakBefore/>
        <w:jc w:val="center"/>
      </w:pPr>
      <w:r>
        <w:lastRenderedPageBreak/>
        <w:t>FIȘA PROFESORULUI – Repere de interpretare</w:t>
      </w:r>
    </w:p>
    <w:p w14:paraId="6EDECB3C" w14:textId="77777777" w:rsidR="007A3FDD" w:rsidRDefault="007A3FDD" w:rsidP="007A3FDD">
      <w:pPr>
        <w:pStyle w:val="Heading3"/>
        <w:keepNext/>
      </w:pPr>
      <w:r>
        <w:t>Ghiță prin lentila inteligenței emoționale (D. Goleman)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7300"/>
      </w:tblGrid>
      <w:tr w:rsidR="007A3FDD" w14:paraId="33571607" w14:textId="77777777" w:rsidTr="00F245C5">
        <w:trPr>
          <w:tblHeader/>
        </w:trPr>
        <w:tc>
          <w:tcPr>
            <w:tcW w:w="24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7427BB93" w14:textId="77777777" w:rsidR="007A3FDD" w:rsidRDefault="007A3FDD" w:rsidP="00F245C5">
            <w:pPr>
              <w:spacing w:after="40"/>
              <w:jc w:val="center"/>
            </w:pPr>
            <w:r>
              <w:rPr>
                <w:b/>
                <w:bCs/>
                <w:color w:val="FFFFFF"/>
                <w:sz w:val="20"/>
                <w:szCs w:val="20"/>
              </w:rPr>
              <w:t>Componenta IE</w:t>
            </w:r>
          </w:p>
        </w:tc>
        <w:tc>
          <w:tcPr>
            <w:tcW w:w="7300" w:type="dxa"/>
            <w:tcBorders>
              <w:top w:val="single" w:sz="4" w:space="0" w:color="9AA9C7"/>
              <w:left w:val="single" w:sz="4" w:space="0" w:color="9AA9C7"/>
              <w:bottom w:val="single" w:sz="4" w:space="0" w:color="9AA9C7"/>
              <w:right w:val="single" w:sz="4" w:space="0" w:color="9AA9C7"/>
            </w:tcBorders>
            <w:shd w:val="clear" w:color="auto" w:fill="1F3A8A"/>
            <w:tcMar>
              <w:top w:w="60" w:type="dxa"/>
              <w:left w:w="100" w:type="dxa"/>
              <w:bottom w:w="60" w:type="dxa"/>
              <w:right w:w="100" w:type="dxa"/>
            </w:tcMar>
            <w:vAlign w:val="center"/>
          </w:tcPr>
          <w:p w14:paraId="3353DD21" w14:textId="77777777" w:rsidR="007A3FDD" w:rsidRDefault="007A3FDD" w:rsidP="00F245C5">
            <w:pPr>
              <w:spacing w:after="40"/>
              <w:jc w:val="center"/>
            </w:pPr>
            <w:r>
              <w:rPr>
                <w:b/>
                <w:bCs/>
                <w:color w:val="FFFFFF"/>
                <w:sz w:val="20"/>
                <w:szCs w:val="20"/>
              </w:rPr>
              <w:t>Ce observăm la Ghiță</w:t>
            </w:r>
          </w:p>
        </w:tc>
      </w:tr>
      <w:tr w:rsidR="007A3FDD" w14:paraId="2EA746FD" w14:textId="77777777" w:rsidTr="00F245C5">
        <w:tc>
          <w:tcPr>
            <w:tcW w:w="24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2EF4D89F" w14:textId="77777777" w:rsidR="007A3FDD" w:rsidRDefault="007A3FDD" w:rsidP="00F245C5">
            <w:pPr>
              <w:spacing w:after="40"/>
            </w:pPr>
            <w:r>
              <w:rPr>
                <w:sz w:val="20"/>
                <w:szCs w:val="20"/>
              </w:rPr>
              <w:t>Autocunoaștere</w:t>
            </w:r>
          </w:p>
        </w:tc>
        <w:tc>
          <w:tcPr>
            <w:tcW w:w="7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2270995" w14:textId="77777777" w:rsidR="007A3FDD" w:rsidRDefault="007A3FDD" w:rsidP="00F245C5">
            <w:pPr>
              <w:spacing w:after="40"/>
              <w:jc w:val="both"/>
            </w:pPr>
            <w:r>
              <w:rPr>
                <w:sz w:val="20"/>
                <w:szCs w:val="20"/>
              </w:rPr>
              <w:t>Își simte neliniștea încă de la prima întâlnire cu Lică, dar nu o recunoaște și nu o numește; se minte singur că „poate stăpâni” situația.</w:t>
            </w:r>
          </w:p>
        </w:tc>
      </w:tr>
      <w:tr w:rsidR="007A3FDD" w14:paraId="6722CBB7" w14:textId="77777777" w:rsidTr="00F245C5">
        <w:tc>
          <w:tcPr>
            <w:tcW w:w="24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625B11AE" w14:textId="77777777" w:rsidR="007A3FDD" w:rsidRDefault="007A3FDD" w:rsidP="00F245C5">
            <w:pPr>
              <w:spacing w:after="40"/>
            </w:pPr>
            <w:r>
              <w:rPr>
                <w:sz w:val="20"/>
                <w:szCs w:val="20"/>
              </w:rPr>
              <w:t>Autoreglare</w:t>
            </w:r>
          </w:p>
        </w:tc>
        <w:tc>
          <w:tcPr>
            <w:tcW w:w="7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5AC232C6" w14:textId="77777777" w:rsidR="007A3FDD" w:rsidRDefault="007A3FDD" w:rsidP="00F245C5">
            <w:pPr>
              <w:spacing w:after="40"/>
              <w:jc w:val="both"/>
            </w:pPr>
            <w:r>
              <w:rPr>
                <w:sz w:val="20"/>
                <w:szCs w:val="20"/>
              </w:rPr>
              <w:t>Treptat pierde controlul: devine ursuz, irascibil, impulsiv; emoțiile (frica, lăcomia, gelozia) iau decizii în locul lui.</w:t>
            </w:r>
          </w:p>
        </w:tc>
      </w:tr>
      <w:tr w:rsidR="007A3FDD" w14:paraId="5CBC6E14" w14:textId="77777777" w:rsidTr="00F245C5">
        <w:tc>
          <w:tcPr>
            <w:tcW w:w="24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3CEE1A00" w14:textId="77777777" w:rsidR="007A3FDD" w:rsidRDefault="007A3FDD" w:rsidP="00F245C5">
            <w:pPr>
              <w:spacing w:after="40"/>
            </w:pPr>
            <w:r>
              <w:rPr>
                <w:sz w:val="20"/>
                <w:szCs w:val="20"/>
              </w:rPr>
              <w:t>Motivație</w:t>
            </w:r>
          </w:p>
        </w:tc>
        <w:tc>
          <w:tcPr>
            <w:tcW w:w="7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156848C5" w14:textId="77777777" w:rsidR="007A3FDD" w:rsidRDefault="007A3FDD" w:rsidP="00F245C5">
            <w:pPr>
              <w:spacing w:after="40"/>
              <w:jc w:val="both"/>
            </w:pPr>
            <w:r>
              <w:rPr>
                <w:sz w:val="20"/>
                <w:szCs w:val="20"/>
              </w:rPr>
              <w:t>Motivația inițială (bunăstarea familiei) se transformă în patima banului; scopul legitim devine obsesie.</w:t>
            </w:r>
          </w:p>
        </w:tc>
      </w:tr>
      <w:tr w:rsidR="007A3FDD" w14:paraId="0F9B3C1A" w14:textId="77777777" w:rsidTr="00F245C5">
        <w:tc>
          <w:tcPr>
            <w:tcW w:w="24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43D7DE2A" w14:textId="77777777" w:rsidR="007A3FDD" w:rsidRDefault="007A3FDD" w:rsidP="00F245C5">
            <w:pPr>
              <w:spacing w:after="40"/>
            </w:pPr>
            <w:r>
              <w:rPr>
                <w:sz w:val="20"/>
                <w:szCs w:val="20"/>
              </w:rPr>
              <w:t>Empatie</w:t>
            </w:r>
          </w:p>
        </w:tc>
        <w:tc>
          <w:tcPr>
            <w:tcW w:w="7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4B72D67C" w14:textId="77777777" w:rsidR="007A3FDD" w:rsidRDefault="007A3FDD" w:rsidP="00F245C5">
            <w:pPr>
              <w:spacing w:after="40"/>
              <w:jc w:val="both"/>
            </w:pPr>
            <w:r>
              <w:rPr>
                <w:sz w:val="20"/>
                <w:szCs w:val="20"/>
              </w:rPr>
              <w:t>Pierde capacitatea de a percepe suferința Anei; o folosește ca „momeală” în planul de răzbunare.</w:t>
            </w:r>
          </w:p>
        </w:tc>
      </w:tr>
      <w:tr w:rsidR="007A3FDD" w14:paraId="1FE30D33" w14:textId="77777777" w:rsidTr="00F245C5">
        <w:tc>
          <w:tcPr>
            <w:tcW w:w="2400" w:type="dxa"/>
            <w:tcBorders>
              <w:top w:val="single" w:sz="4" w:space="0" w:color="9AA9C7"/>
              <w:left w:val="single" w:sz="4" w:space="0" w:color="9AA9C7"/>
              <w:bottom w:val="single" w:sz="4" w:space="0" w:color="9AA9C7"/>
              <w:right w:val="single" w:sz="4" w:space="0" w:color="9AA9C7"/>
            </w:tcBorders>
            <w:shd w:val="clear" w:color="auto" w:fill="E8EEF9"/>
            <w:tcMar>
              <w:top w:w="60" w:type="dxa"/>
              <w:left w:w="100" w:type="dxa"/>
              <w:bottom w:w="60" w:type="dxa"/>
              <w:right w:w="100" w:type="dxa"/>
            </w:tcMar>
          </w:tcPr>
          <w:p w14:paraId="515D57E2" w14:textId="77777777" w:rsidR="007A3FDD" w:rsidRDefault="007A3FDD" w:rsidP="00F245C5">
            <w:pPr>
              <w:spacing w:after="40"/>
            </w:pPr>
            <w:r>
              <w:rPr>
                <w:sz w:val="20"/>
                <w:szCs w:val="20"/>
              </w:rPr>
              <w:t>Abilități sociale</w:t>
            </w:r>
          </w:p>
        </w:tc>
        <w:tc>
          <w:tcPr>
            <w:tcW w:w="7300" w:type="dxa"/>
            <w:tcBorders>
              <w:top w:val="single" w:sz="4" w:space="0" w:color="9AA9C7"/>
              <w:left w:val="single" w:sz="4" w:space="0" w:color="9AA9C7"/>
              <w:bottom w:val="single" w:sz="4" w:space="0" w:color="9AA9C7"/>
              <w:right w:val="single" w:sz="4" w:space="0" w:color="9AA9C7"/>
            </w:tcBorders>
            <w:tcMar>
              <w:top w:w="60" w:type="dxa"/>
              <w:left w:w="100" w:type="dxa"/>
              <w:bottom w:w="60" w:type="dxa"/>
              <w:right w:w="100" w:type="dxa"/>
            </w:tcMar>
          </w:tcPr>
          <w:p w14:paraId="050159EA" w14:textId="77777777" w:rsidR="007A3FDD" w:rsidRDefault="007A3FDD" w:rsidP="00F245C5">
            <w:pPr>
              <w:spacing w:after="40"/>
              <w:jc w:val="both"/>
            </w:pPr>
            <w:r>
              <w:rPr>
                <w:sz w:val="20"/>
                <w:szCs w:val="20"/>
              </w:rPr>
              <w:t>Comunicarea cu Ana se rupe (tăcere, secrete, izbucniri); nu cere ajutor la timp, iar alianța cu Pintea vine prea târziu și se bazează pe calcul.</w:t>
            </w:r>
          </w:p>
        </w:tc>
      </w:tr>
    </w:tbl>
    <w:p w14:paraId="647E10ED" w14:textId="77777777" w:rsidR="007A3FDD" w:rsidRDefault="007A3FDD" w:rsidP="007A3FDD">
      <w:pPr>
        <w:spacing w:after="120"/>
      </w:pPr>
    </w:p>
    <w:p w14:paraId="535C452A" w14:textId="77777777" w:rsidR="007A3FDD" w:rsidRDefault="007A3FDD" w:rsidP="007A3FDD">
      <w:pPr>
        <w:pStyle w:val="Heading3"/>
        <w:keepNext/>
      </w:pPr>
      <w:r>
        <w:t>Răspunsuri orientative pentru „curba emoțională”</w:t>
      </w:r>
    </w:p>
    <w:p w14:paraId="15D639C5" w14:textId="77777777" w:rsidR="007A3FDD" w:rsidRDefault="007A3FDD" w:rsidP="007A3FDD">
      <w:pPr>
        <w:spacing w:after="100" w:line="276" w:lineRule="auto"/>
        <w:jc w:val="both"/>
      </w:pPr>
      <w:r>
        <w:t>Incipit (+3/+4: speranță, încredere) → prima întâlnire cu Lică (+1/0: neliniște, presimțire) → înstrăinarea (–2: izolare, ursuzenie, vinovăție) → ancheta și judecata (–3: frică, rușine, minciună) → colaborarea cu Pintea (–3/–4: dorința de răzbunare, calcul) → Paștele și deznodământul (–5: gelozie, furie oarbă, pierderea controlului).</w:t>
      </w:r>
    </w:p>
    <w:p w14:paraId="5673086A" w14:textId="77777777" w:rsidR="007A3FDD" w:rsidRDefault="007A3FDD" w:rsidP="007A3FDD">
      <w:pPr>
        <w:pStyle w:val="Heading3"/>
        <w:keepNext/>
      </w:pPr>
      <w:r>
        <w:t>Ideea-cheie pentru discuția finală</w:t>
      </w:r>
    </w:p>
    <w:p w14:paraId="1616C026" w14:textId="77777777" w:rsidR="007A3FDD" w:rsidRDefault="007A3FDD" w:rsidP="007A3FDD">
      <w:pPr>
        <w:spacing w:after="100" w:line="276" w:lineRule="auto"/>
        <w:jc w:val="both"/>
      </w:pPr>
      <w:r>
        <w:t>Slavici construiește un destin „moralizator”, în care ieșirea din măsură e pedepsită, iar bătrâna încheie cu vorbele „Simțeam eu că n-are să iasă bine; dar așa le-a fost data!”. Inteligența emoțională propune o altă perspectivă: emoțiile nu sunt destin. Ele pot fi recunoscute, numite și gestionate. Diferența dintre a înțelege un personaj și a-l scuza este una dintre concluziile pe care elevii trebuie să le formuleze.</w:t>
      </w:r>
    </w:p>
    <w:p w14:paraId="01D62C07" w14:textId="77777777" w:rsidR="00396797" w:rsidRDefault="00396797"/>
    <w:sectPr w:rsidR="00396797">
      <w:headerReference w:type="default" r:id="rId11"/>
      <w:footerReference w:type="default" r:id="rId12"/>
      <w:pgSz w:w="11906" w:h="16838"/>
      <w:pgMar w:top="1000" w:right="1100" w:bottom="1000" w:left="1100" w:header="50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1E026" w14:textId="77777777" w:rsidR="00FA4EC9" w:rsidRDefault="00FA4EC9">
      <w:r>
        <w:separator/>
      </w:r>
    </w:p>
  </w:endnote>
  <w:endnote w:type="continuationSeparator" w:id="0">
    <w:p w14:paraId="5EE41B3D" w14:textId="77777777" w:rsidR="00FA4EC9" w:rsidRDefault="00FA4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16FEA" w14:textId="77777777" w:rsidR="00000000" w:rsidRDefault="00000000">
    <w:pPr>
      <w:jc w:val="center"/>
    </w:pPr>
  </w:p>
  <w:p w14:paraId="458F4F88" w14:textId="77777777" w:rsidR="00000000" w:rsidRDefault="007A3FDD">
    <w:pPr>
      <w:jc w:val="center"/>
    </w:pPr>
    <w:r>
      <w:rPr>
        <w:color w:val="666666"/>
        <w:sz w:val="16"/>
        <w:szCs w:val="16"/>
      </w:rPr>
      <w:t xml:space="preserve">Pagina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2</w:t>
    </w:r>
    <w:r>
      <w:rPr>
        <w:color w:val="666666"/>
        <w:sz w:val="16"/>
        <w:szCs w:val="16"/>
      </w:rPr>
      <w:fldChar w:fldCharType="end"/>
    </w:r>
    <w:r>
      <w:rPr>
        <w:color w:val="666666"/>
        <w:sz w:val="16"/>
        <w:szCs w:val="16"/>
      </w:rPr>
      <w:t xml:space="preserve"> din </w:t>
    </w:r>
    <w:r>
      <w:rPr>
        <w:color w:val="666666"/>
        <w:sz w:val="16"/>
        <w:szCs w:val="16"/>
      </w:rPr>
      <w:fldChar w:fldCharType="begin"/>
    </w:r>
    <w:r>
      <w:rPr>
        <w:color w:val="666666"/>
        <w:sz w:val="16"/>
        <w:szCs w:val="16"/>
      </w:rPr>
      <w:instrText>NUMPAGES</w:instrText>
    </w:r>
    <w:r>
      <w:rPr>
        <w:color w:val="666666"/>
        <w:sz w:val="16"/>
        <w:szCs w:val="16"/>
      </w:rPr>
      <w:fldChar w:fldCharType="separate"/>
    </w:r>
    <w:r>
      <w:rPr>
        <w:noProof/>
        <w:color w:val="666666"/>
        <w:sz w:val="16"/>
        <w:szCs w:val="16"/>
      </w:rPr>
      <w:t>11</w:t>
    </w:r>
    <w:r>
      <w:rPr>
        <w:color w:val="666666"/>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EA6F1" w14:textId="77777777" w:rsidR="00000000" w:rsidRDefault="007A3FDD">
    <w:pPr>
      <w:jc w:val="center"/>
    </w:pPr>
    <w:r>
      <w:rPr>
        <w:color w:val="666666"/>
        <w:sz w:val="16"/>
        <w:szCs w:val="16"/>
      </w:rPr>
      <w:t xml:space="preserve">Pagina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4</w:t>
    </w:r>
    <w:r>
      <w:rPr>
        <w:color w:val="666666"/>
        <w:sz w:val="16"/>
        <w:szCs w:val="16"/>
      </w:rPr>
      <w:fldChar w:fldCharType="end"/>
    </w:r>
    <w:r>
      <w:rPr>
        <w:color w:val="666666"/>
        <w:sz w:val="16"/>
        <w:szCs w:val="16"/>
      </w:rPr>
      <w:t xml:space="preserve"> din </w:t>
    </w:r>
    <w:r>
      <w:rPr>
        <w:color w:val="666666"/>
        <w:sz w:val="16"/>
        <w:szCs w:val="16"/>
      </w:rPr>
      <w:fldChar w:fldCharType="begin"/>
    </w:r>
    <w:r>
      <w:rPr>
        <w:color w:val="666666"/>
        <w:sz w:val="16"/>
        <w:szCs w:val="16"/>
      </w:rPr>
      <w:instrText>NUMPAGES</w:instrText>
    </w:r>
    <w:r>
      <w:rPr>
        <w:color w:val="666666"/>
        <w:sz w:val="16"/>
        <w:szCs w:val="16"/>
      </w:rPr>
      <w:fldChar w:fldCharType="separate"/>
    </w:r>
    <w:r>
      <w:rPr>
        <w:noProof/>
        <w:color w:val="666666"/>
        <w:sz w:val="16"/>
        <w:szCs w:val="16"/>
      </w:rPr>
      <w:t>11</w:t>
    </w:r>
    <w:r>
      <w:rPr>
        <w:color w:val="666666"/>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49A2F" w14:textId="77777777" w:rsidR="00000000" w:rsidRDefault="007A3FDD">
    <w:pPr>
      <w:jc w:val="center"/>
    </w:pPr>
    <w:r>
      <w:rPr>
        <w:color w:val="666666"/>
        <w:sz w:val="16"/>
        <w:szCs w:val="16"/>
      </w:rPr>
      <w:t xml:space="preserve">Pagina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6</w:t>
    </w:r>
    <w:r>
      <w:rPr>
        <w:color w:val="666666"/>
        <w:sz w:val="16"/>
        <w:szCs w:val="16"/>
      </w:rPr>
      <w:fldChar w:fldCharType="end"/>
    </w:r>
    <w:r>
      <w:rPr>
        <w:color w:val="666666"/>
        <w:sz w:val="16"/>
        <w:szCs w:val="16"/>
      </w:rPr>
      <w:t xml:space="preserve"> din </w:t>
    </w:r>
    <w:r>
      <w:rPr>
        <w:color w:val="666666"/>
        <w:sz w:val="16"/>
        <w:szCs w:val="16"/>
      </w:rPr>
      <w:fldChar w:fldCharType="begin"/>
    </w:r>
    <w:r>
      <w:rPr>
        <w:color w:val="666666"/>
        <w:sz w:val="16"/>
        <w:szCs w:val="16"/>
      </w:rPr>
      <w:instrText>NUMPAGES</w:instrText>
    </w:r>
    <w:r>
      <w:rPr>
        <w:color w:val="666666"/>
        <w:sz w:val="16"/>
        <w:szCs w:val="16"/>
      </w:rPr>
      <w:fldChar w:fldCharType="separate"/>
    </w:r>
    <w:r>
      <w:rPr>
        <w:noProof/>
        <w:color w:val="666666"/>
        <w:sz w:val="16"/>
        <w:szCs w:val="16"/>
      </w:rPr>
      <w:t>11</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67D39" w14:textId="77777777" w:rsidR="00FA4EC9" w:rsidRDefault="00FA4EC9">
      <w:r>
        <w:separator/>
      </w:r>
    </w:p>
  </w:footnote>
  <w:footnote w:type="continuationSeparator" w:id="0">
    <w:p w14:paraId="0B1BC504" w14:textId="77777777" w:rsidR="00FA4EC9" w:rsidRDefault="00FA4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59750" w14:textId="77777777" w:rsidR="00000000" w:rsidRDefault="007A3FDD">
    <w:pPr>
      <w:pBdr>
        <w:bottom w:val="single" w:sz="6" w:space="4" w:color="1F3A8A"/>
      </w:pBdr>
      <w:tabs>
        <w:tab w:val="right" w:pos="9600"/>
      </w:tabs>
    </w:pPr>
    <w:r>
      <w:rPr>
        <w:color w:val="666666"/>
        <w:sz w:val="16"/>
        <w:szCs w:val="16"/>
      </w:rPr>
      <w:t>Erasmus+ · Acreditare Educație școlară · Proiect 2025-1-RO01-KA121-SCH-000312613</w:t>
    </w:r>
    <w:r>
      <w:rPr>
        <w:color w:val="666666"/>
        <w:sz w:val="16"/>
        <w:szCs w:val="16"/>
      </w:rPr>
      <w:tab/>
      <w:t>Colegiul Economic „Dimitrie Cantemir” Suceava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5EF73" w14:textId="77777777" w:rsidR="00000000" w:rsidRDefault="007A3FDD">
    <w:pPr>
      <w:pBdr>
        <w:bottom w:val="single" w:sz="6" w:space="4" w:color="1F3A8A"/>
      </w:pBdr>
      <w:tabs>
        <w:tab w:val="right" w:pos="14400"/>
      </w:tabs>
    </w:pPr>
    <w:r>
      <w:rPr>
        <w:color w:val="666666"/>
        <w:sz w:val="16"/>
        <w:szCs w:val="16"/>
      </w:rPr>
      <w:t>Erasmus+ · Acreditare Educație școlară · Proiect 2025-1-RO01-KA121-SCH-000312613</w:t>
    </w:r>
    <w:r>
      <w:rPr>
        <w:color w:val="666666"/>
        <w:sz w:val="16"/>
        <w:szCs w:val="16"/>
      </w:rPr>
      <w:tab/>
      <w:t>Colegiul Economic „Dimitrie Cantemir” Suceava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E86E3" w14:textId="77777777" w:rsidR="00000000" w:rsidRDefault="007A3FDD">
    <w:pPr>
      <w:pBdr>
        <w:bottom w:val="single" w:sz="6" w:space="4" w:color="1F3A8A"/>
      </w:pBdr>
      <w:tabs>
        <w:tab w:val="right" w:pos="9600"/>
      </w:tabs>
    </w:pPr>
    <w:r>
      <w:rPr>
        <w:color w:val="666666"/>
        <w:sz w:val="16"/>
        <w:szCs w:val="16"/>
      </w:rPr>
      <w:t>Erasmus+ · Acreditare Educație școlară · Proiect 2025-1-RO01-KA121-SCH-000312613</w:t>
    </w:r>
    <w:r>
      <w:rPr>
        <w:color w:val="666666"/>
        <w:sz w:val="16"/>
        <w:szCs w:val="16"/>
      </w:rPr>
      <w:tab/>
      <w:t>Colegiul Economic „Dimitrie Cantemir” Suceava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22218"/>
    <w:multiLevelType w:val="hybridMultilevel"/>
    <w:tmpl w:val="48F66ED4"/>
    <w:lvl w:ilvl="0" w:tplc="22A6C15E">
      <w:start w:val="1"/>
      <w:numFmt w:val="decimal"/>
      <w:lvlText w:val="%1."/>
      <w:lvlJc w:val="left"/>
      <w:pPr>
        <w:ind w:left="400" w:hanging="300"/>
      </w:pPr>
    </w:lvl>
    <w:lvl w:ilvl="1" w:tplc="AAEE20D2">
      <w:numFmt w:val="decimal"/>
      <w:lvlText w:val=""/>
      <w:lvlJc w:val="left"/>
    </w:lvl>
    <w:lvl w:ilvl="2" w:tplc="97A636CC">
      <w:numFmt w:val="decimal"/>
      <w:lvlText w:val=""/>
      <w:lvlJc w:val="left"/>
    </w:lvl>
    <w:lvl w:ilvl="3" w:tplc="A12E0A92">
      <w:numFmt w:val="decimal"/>
      <w:lvlText w:val=""/>
      <w:lvlJc w:val="left"/>
    </w:lvl>
    <w:lvl w:ilvl="4" w:tplc="D38061E0">
      <w:numFmt w:val="decimal"/>
      <w:lvlText w:val=""/>
      <w:lvlJc w:val="left"/>
    </w:lvl>
    <w:lvl w:ilvl="5" w:tplc="542C843C">
      <w:numFmt w:val="decimal"/>
      <w:lvlText w:val=""/>
      <w:lvlJc w:val="left"/>
    </w:lvl>
    <w:lvl w:ilvl="6" w:tplc="865E4CA0">
      <w:numFmt w:val="decimal"/>
      <w:lvlText w:val=""/>
      <w:lvlJc w:val="left"/>
    </w:lvl>
    <w:lvl w:ilvl="7" w:tplc="EADCA552">
      <w:numFmt w:val="decimal"/>
      <w:lvlText w:val=""/>
      <w:lvlJc w:val="left"/>
    </w:lvl>
    <w:lvl w:ilvl="8" w:tplc="E1C6FD64">
      <w:numFmt w:val="decimal"/>
      <w:lvlText w:val=""/>
      <w:lvlJc w:val="left"/>
    </w:lvl>
  </w:abstractNum>
  <w:abstractNum w:abstractNumId="1" w15:restartNumberingAfterBreak="0">
    <w:nsid w:val="69857102"/>
    <w:multiLevelType w:val="hybridMultilevel"/>
    <w:tmpl w:val="41AA885C"/>
    <w:lvl w:ilvl="0" w:tplc="C75E0C5A">
      <w:start w:val="1"/>
      <w:numFmt w:val="bullet"/>
      <w:lvlText w:val="•"/>
      <w:lvlJc w:val="left"/>
      <w:pPr>
        <w:ind w:left="400" w:hanging="240"/>
      </w:pPr>
    </w:lvl>
    <w:lvl w:ilvl="1" w:tplc="291C9FE6">
      <w:start w:val="1"/>
      <w:numFmt w:val="bullet"/>
      <w:lvlText w:val="–"/>
      <w:lvlJc w:val="left"/>
      <w:pPr>
        <w:ind w:left="800" w:hanging="240"/>
      </w:pPr>
    </w:lvl>
    <w:lvl w:ilvl="2" w:tplc="CEC60DE2">
      <w:numFmt w:val="decimal"/>
      <w:lvlText w:val=""/>
      <w:lvlJc w:val="left"/>
    </w:lvl>
    <w:lvl w:ilvl="3" w:tplc="193A1DF0">
      <w:numFmt w:val="decimal"/>
      <w:lvlText w:val=""/>
      <w:lvlJc w:val="left"/>
    </w:lvl>
    <w:lvl w:ilvl="4" w:tplc="CEAAFDBC">
      <w:numFmt w:val="decimal"/>
      <w:lvlText w:val=""/>
      <w:lvlJc w:val="left"/>
    </w:lvl>
    <w:lvl w:ilvl="5" w:tplc="CCB83414">
      <w:numFmt w:val="decimal"/>
      <w:lvlText w:val=""/>
      <w:lvlJc w:val="left"/>
    </w:lvl>
    <w:lvl w:ilvl="6" w:tplc="6A84B446">
      <w:numFmt w:val="decimal"/>
      <w:lvlText w:val=""/>
      <w:lvlJc w:val="left"/>
    </w:lvl>
    <w:lvl w:ilvl="7" w:tplc="96167058">
      <w:numFmt w:val="decimal"/>
      <w:lvlText w:val=""/>
      <w:lvlJc w:val="left"/>
    </w:lvl>
    <w:lvl w:ilvl="8" w:tplc="4162ABF4">
      <w:numFmt w:val="decimal"/>
      <w:lvlText w:val=""/>
      <w:lvlJc w:val="left"/>
    </w:lvl>
  </w:abstractNum>
  <w:num w:numId="1" w16cid:durableId="383679465">
    <w:abstractNumId w:val="1"/>
    <w:lvlOverride w:ilvl="0">
      <w:startOverride w:val="1"/>
    </w:lvlOverride>
  </w:num>
  <w:num w:numId="2" w16cid:durableId="21281556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FDD"/>
    <w:rsid w:val="00396797"/>
    <w:rsid w:val="006C09FF"/>
    <w:rsid w:val="006D47E9"/>
    <w:rsid w:val="007A3FDD"/>
    <w:rsid w:val="00C11B51"/>
    <w:rsid w:val="00C74D83"/>
    <w:rsid w:val="00FA4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6864D"/>
  <w15:chartTrackingRefBased/>
  <w15:docId w15:val="{9C5D6922-3AA9-42A2-9B5F-D2DA83AB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FDD"/>
    <w:pPr>
      <w:spacing w:after="0" w:line="240" w:lineRule="auto"/>
    </w:pPr>
    <w:rPr>
      <w:rFonts w:ascii="Calibri" w:eastAsia="Calibri" w:hAnsi="Calibri" w:cs="Calibri"/>
      <w:sz w:val="22"/>
    </w:rPr>
  </w:style>
  <w:style w:type="paragraph" w:styleId="Heading1">
    <w:name w:val="heading 1"/>
    <w:link w:val="Heading1Char"/>
    <w:qFormat/>
    <w:rsid w:val="007A3FDD"/>
    <w:pPr>
      <w:spacing w:before="280" w:after="120" w:line="240" w:lineRule="auto"/>
      <w:outlineLvl w:val="0"/>
    </w:pPr>
    <w:rPr>
      <w:rFonts w:ascii="Calibri" w:eastAsia="Calibri" w:hAnsi="Calibri" w:cs="Calibri"/>
      <w:b/>
      <w:bCs/>
      <w:color w:val="1F3A8A"/>
      <w:sz w:val="28"/>
      <w:szCs w:val="28"/>
    </w:rPr>
  </w:style>
  <w:style w:type="paragraph" w:styleId="Heading2">
    <w:name w:val="heading 2"/>
    <w:link w:val="Heading2Char"/>
    <w:qFormat/>
    <w:rsid w:val="007A3FDD"/>
    <w:pPr>
      <w:spacing w:before="200" w:after="100" w:line="240" w:lineRule="auto"/>
      <w:outlineLvl w:val="1"/>
    </w:pPr>
    <w:rPr>
      <w:rFonts w:ascii="Calibri" w:eastAsia="Calibri" w:hAnsi="Calibri" w:cs="Calibri"/>
      <w:b/>
      <w:bCs/>
      <w:color w:val="1F3A8A"/>
      <w:szCs w:val="24"/>
    </w:rPr>
  </w:style>
  <w:style w:type="paragraph" w:styleId="Heading3">
    <w:name w:val="heading 3"/>
    <w:link w:val="Heading3Char"/>
    <w:qFormat/>
    <w:rsid w:val="007A3FDD"/>
    <w:pPr>
      <w:spacing w:before="160" w:after="80" w:line="240" w:lineRule="auto"/>
      <w:outlineLvl w:val="2"/>
    </w:pPr>
    <w:rPr>
      <w:rFonts w:ascii="Calibri" w:eastAsia="Calibri" w:hAnsi="Calibri" w:cs="Calibri"/>
      <w:b/>
      <w:bCs/>
      <w:color w:val="B45309"/>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FDD"/>
    <w:rPr>
      <w:rFonts w:ascii="Calibri" w:eastAsia="Calibri" w:hAnsi="Calibri" w:cs="Calibri"/>
      <w:b/>
      <w:bCs/>
      <w:color w:val="1F3A8A"/>
      <w:sz w:val="28"/>
      <w:szCs w:val="28"/>
    </w:rPr>
  </w:style>
  <w:style w:type="character" w:customStyle="1" w:styleId="Heading2Char">
    <w:name w:val="Heading 2 Char"/>
    <w:basedOn w:val="DefaultParagraphFont"/>
    <w:link w:val="Heading2"/>
    <w:rsid w:val="007A3FDD"/>
    <w:rPr>
      <w:rFonts w:ascii="Calibri" w:eastAsia="Calibri" w:hAnsi="Calibri" w:cs="Calibri"/>
      <w:b/>
      <w:bCs/>
      <w:color w:val="1F3A8A"/>
      <w:szCs w:val="24"/>
    </w:rPr>
  </w:style>
  <w:style w:type="character" w:customStyle="1" w:styleId="Heading3Char">
    <w:name w:val="Heading 3 Char"/>
    <w:basedOn w:val="DefaultParagraphFont"/>
    <w:link w:val="Heading3"/>
    <w:rsid w:val="007A3FDD"/>
    <w:rPr>
      <w:rFonts w:ascii="Calibri" w:eastAsia="Calibri" w:hAnsi="Calibri" w:cs="Calibri"/>
      <w:b/>
      <w:bCs/>
      <w:color w:val="B45309"/>
      <w:sz w:val="22"/>
    </w:rPr>
  </w:style>
  <w:style w:type="paragraph" w:styleId="ListParagraph">
    <w:name w:val="List Paragraph"/>
    <w:qFormat/>
    <w:rsid w:val="007A3FDD"/>
    <w:pPr>
      <w:spacing w:after="0" w:line="240" w:lineRule="auto"/>
    </w:pPr>
    <w:rPr>
      <w:rFonts w:ascii="Calibri" w:eastAsia="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2350</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Florentina Sfichi</cp:lastModifiedBy>
  <cp:revision>2</cp:revision>
  <dcterms:created xsi:type="dcterms:W3CDTF">2026-10-13T07:47:00Z</dcterms:created>
  <dcterms:modified xsi:type="dcterms:W3CDTF">2026-10-13T07:47:00Z</dcterms:modified>
</cp:coreProperties>
</file>